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2019年9月份学习参考资料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目录</w:t>
      </w:r>
    </w:p>
    <w:p>
      <w:pPr>
        <w:spacing w:beforeLines="50" w:line="440" w:lineRule="exact"/>
        <w:rPr>
          <w:rFonts w:ascii="仿宋" w:hAnsi="仿宋" w:eastAsia="仿宋" w:cs="仿宋"/>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习近平在中央党校（国家行政学院）中青年干部培训班</w:t>
      </w:r>
    </w:p>
    <w:p>
      <w:pPr>
        <w:keepNext w:val="0"/>
        <w:keepLines w:val="0"/>
        <w:pageBreakBefore w:val="0"/>
        <w:widowControl w:val="0"/>
        <w:tabs>
          <w:tab w:val="center" w:pos="4153"/>
        </w:tabs>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开班式上发表重要讲话强调 </w:t>
      </w:r>
      <w:r>
        <w:rPr>
          <w:rFonts w:hint="eastAsia" w:ascii="仿宋_GB2312" w:hAnsi="仿宋_GB2312" w:eastAsia="仿宋_GB2312" w:cs="仿宋_GB2312"/>
          <w:sz w:val="32"/>
          <w:szCs w:val="32"/>
          <w:shd w:val="clear" w:color="auto" w:fill="FFFFFF"/>
        </w:rPr>
        <w:tab/>
      </w:r>
      <w:r>
        <w:rPr>
          <w:rFonts w:hint="eastAsia" w:ascii="仿宋_GB2312" w:hAnsi="仿宋_GB2312" w:eastAsia="仿宋_GB2312" w:cs="仿宋_GB2312"/>
          <w:sz w:val="32"/>
          <w:szCs w:val="32"/>
          <w:shd w:val="clear" w:color="auto" w:fill="FFFFFF"/>
        </w:rPr>
        <w:t>发扬斗争精神</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 xml:space="preserve">增强斗争本领为实现“两个一百年”奋斗目标而顽强奋斗 </w:t>
      </w:r>
      <w:r>
        <w:rPr>
          <w:rFonts w:hint="eastAsia" w:ascii="仿宋_GB2312" w:hAnsi="仿宋_GB2312" w:eastAsia="仿宋_GB2312" w:cs="仿宋_GB2312"/>
          <w:sz w:val="32"/>
          <w:szCs w:val="32"/>
        </w:rPr>
        <w:t>………………3</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习近平在解决“两不愁三保障”突出问题座谈会上的讲话</w:t>
      </w:r>
      <w:r>
        <w:rPr>
          <w:rFonts w:hint="eastAsia" w:ascii="仿宋_GB2312" w:hAnsi="仿宋_GB2312" w:eastAsia="仿宋_GB2312" w:cs="仿宋_GB2312"/>
          <w:sz w:val="32"/>
          <w:szCs w:val="32"/>
        </w:rPr>
        <w:t>………………………………………………………………9</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习近平在深化党和国家机构改革总结会议上强调 巩固党和国家机构改革成果 推进国家治理体系和治理能力现代化 </w:t>
      </w:r>
      <w:r>
        <w:rPr>
          <w:rFonts w:hint="eastAsia" w:ascii="仿宋_GB2312" w:hAnsi="仿宋_GB2312" w:eastAsia="仿宋_GB2312" w:cs="仿宋_GB2312"/>
          <w:sz w:val="32"/>
          <w:szCs w:val="32"/>
        </w:rPr>
        <w:t>……………………………………………………………21习近平主持召开中央全面深化改革委员会第九次会议强调</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紧密结合“不忘初心、牢记使命”主题教育 推动改革补短板强弱项激活力抓落实 ……………………………………28</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牢记初心使命 推进自我革命——《求是》杂志发表习近平总书记重要文章……………………………………………34</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450" w:beforeAutospacing="0" w:afterAutospacing="0" w:line="560" w:lineRule="exact"/>
        <w:jc w:val="distribute"/>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b w:val="0"/>
          <w:kern w:val="2"/>
          <w:sz w:val="32"/>
          <w:szCs w:val="32"/>
        </w:rPr>
        <w:t>增强推进党的政治建设的自觉性和坚定</w:t>
      </w:r>
      <w:r>
        <w:rPr>
          <w:rFonts w:hint="eastAsia" w:ascii="仿宋_GB2312" w:hAnsi="仿宋_GB2312" w:eastAsia="仿宋_GB2312" w:cs="仿宋_GB2312"/>
          <w:b w:val="0"/>
          <w:kern w:val="2"/>
          <w:sz w:val="32"/>
          <w:szCs w:val="32"/>
          <w:lang w:eastAsia="zh-CN"/>
        </w:rPr>
        <w:t>性</w:t>
      </w:r>
      <w:r>
        <w:rPr>
          <w:rFonts w:hint="eastAsia" w:ascii="仿宋_GB2312" w:hAnsi="仿宋_GB2312" w:eastAsia="仿宋_GB2312" w:cs="仿宋_GB2312"/>
          <w:b w:val="0"/>
          <w:kern w:val="2"/>
          <w:sz w:val="32"/>
          <w:szCs w:val="32"/>
        </w:rPr>
        <w:t>——《求是》杂志发表习近平总书记重要文章</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w:t>
      </w:r>
      <w:r>
        <w:rPr>
          <w:rFonts w:ascii="仿宋_GB2312" w:hAnsi="仿宋_GB2312" w:eastAsia="仿宋_GB2312" w:cs="仿宋_GB2312"/>
          <w:b w:val="0"/>
          <w:sz w:val="32"/>
          <w:szCs w:val="32"/>
        </w:rPr>
        <w:t>……43</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深入理解践行中国共产党人的初心 </w:t>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shd w:val="clear" w:color="auto" w:fill="FFFFFF"/>
        </w:rPr>
        <w:t>牢记初心和使命 奋进伟大新时代</w:t>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shd w:val="clear" w:color="auto" w:fill="FFFFFF"/>
        </w:rPr>
        <w:t>习近平新时代中国特色社会主义思想的重大意义 ………</w:t>
      </w:r>
      <w:r>
        <w:rPr>
          <w:rFonts w:hint="eastAsia" w:ascii="仿宋_GB2312" w:hAnsi="仿宋_GB2312" w:eastAsia="仿宋_GB2312" w:cs="仿宋_GB2312"/>
          <w:sz w:val="32"/>
          <w:szCs w:val="32"/>
        </w:rPr>
        <w:t>65</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深入把握科学思想方法和工作方法 </w:t>
      </w:r>
      <w:r>
        <w:rPr>
          <w:rFonts w:hint="eastAsia" w:ascii="仿宋_GB2312" w:hAnsi="仿宋_GB2312" w:eastAsia="仿宋_GB2312" w:cs="仿宋_GB2312"/>
          <w:sz w:val="32"/>
          <w:szCs w:val="32"/>
        </w:rPr>
        <w:t>………………………73</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不断深化对社会主义建设规律的认识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80</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加强高校党委对思政课建设的领导</w:t>
      </w:r>
      <w:r>
        <w:rPr>
          <w:rFonts w:hint="eastAsia" w:ascii="仿宋_GB2312" w:hAnsi="仿宋_GB2312" w:eastAsia="仿宋_GB2312" w:cs="仿宋_GB2312"/>
          <w:sz w:val="32"/>
          <w:szCs w:val="32"/>
        </w:rPr>
        <w:t>………………………88</w:t>
      </w:r>
    </w:p>
    <w:p>
      <w:pPr>
        <w:keepNext w:val="0"/>
        <w:keepLines w:val="0"/>
        <w:pageBreakBefore w:val="0"/>
        <w:widowControl w:val="0"/>
        <w:kinsoku/>
        <w:wordWrap/>
        <w:overflowPunct/>
        <w:topLinePunct w:val="0"/>
        <w:autoSpaceDE/>
        <w:autoSpaceDN/>
        <w:bidi w:val="0"/>
        <w:adjustRightInd/>
        <w:snapToGrid/>
        <w:spacing w:beforeLines="50" w:line="560" w:lineRule="exact"/>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老师跳海救人牺牲 29位游客写请愿书 伦学冬跳海救人事迹介绍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………91</w:t>
      </w:r>
    </w:p>
    <w:p>
      <w:pPr>
        <w:rPr>
          <w:rFonts w:ascii="方正小标宋简体" w:eastAsia="方正小标宋简体"/>
          <w:sz w:val="44"/>
          <w:szCs w:val="44"/>
        </w:rPr>
      </w:pPr>
      <w:r>
        <w:rPr>
          <w:rFonts w:hint="eastAsia" w:ascii="方正小标宋简体" w:eastAsia="方正小标宋简体"/>
          <w:sz w:val="44"/>
          <w:szCs w:val="44"/>
        </w:rPr>
        <w:br w:type="page"/>
      </w:r>
    </w:p>
    <w:p>
      <w:pPr>
        <w:widowControl/>
        <w:spacing w:beforeAutospacing="1" w:afterAutospacing="1" w:line="432" w:lineRule="auto"/>
        <w:jc w:val="left"/>
        <w:outlineLvl w:val="3"/>
        <w:rPr>
          <w:rFonts w:ascii="宋体" w:hAnsi="宋体" w:cs="宋体"/>
          <w:color w:val="000000"/>
          <w:kern w:val="0"/>
          <w:sz w:val="32"/>
          <w:szCs w:val="32"/>
        </w:rPr>
      </w:pPr>
      <w:r>
        <w:rPr>
          <w:rFonts w:hint="eastAsia" w:ascii="宋体" w:hAnsi="宋体" w:cs="宋体"/>
          <w:color w:val="000000"/>
          <w:kern w:val="0"/>
          <w:sz w:val="32"/>
          <w:szCs w:val="32"/>
        </w:rPr>
        <w:t>习近平在中央党校（国家行政学院）中青年干部培训班</w:t>
      </w:r>
    </w:p>
    <w:p>
      <w:pPr>
        <w:widowControl/>
        <w:spacing w:beforeAutospacing="1" w:afterAutospacing="1" w:line="432" w:lineRule="auto"/>
        <w:jc w:val="left"/>
        <w:outlineLvl w:val="3"/>
        <w:rPr>
          <w:rFonts w:ascii="宋体" w:hAnsi="宋体" w:cs="宋体"/>
          <w:color w:val="000000"/>
          <w:kern w:val="0"/>
          <w:sz w:val="32"/>
          <w:szCs w:val="32"/>
        </w:rPr>
      </w:pPr>
      <w:r>
        <w:rPr>
          <w:rFonts w:hint="eastAsia" w:ascii="宋体" w:hAnsi="宋体" w:cs="宋体"/>
          <w:color w:val="000000"/>
          <w:kern w:val="0"/>
          <w:sz w:val="32"/>
          <w:szCs w:val="32"/>
        </w:rPr>
        <w:t>开班式上发表重要讲话强调</w:t>
      </w:r>
    </w:p>
    <w:p>
      <w:pPr>
        <w:widowControl/>
        <w:spacing w:beforeAutospacing="1" w:afterAutospacing="1" w:line="450" w:lineRule="atLeast"/>
        <w:jc w:val="center"/>
        <w:outlineLvl w:val="1"/>
        <w:rPr>
          <w:rFonts w:hint="eastAsia" w:ascii="方正小标宋简体" w:hAnsi="微软雅黑" w:eastAsia="方正小标宋简体" w:cs="宋体"/>
          <w:b/>
          <w:kern w:val="36"/>
          <w:sz w:val="44"/>
          <w:szCs w:val="44"/>
        </w:rPr>
      </w:pPr>
      <w:r>
        <w:rPr>
          <w:rFonts w:hint="eastAsia" w:ascii="方正小标宋简体" w:hAnsi="微软雅黑" w:eastAsia="方正小标宋简体" w:cs="宋体"/>
          <w:b/>
          <w:kern w:val="36"/>
          <w:sz w:val="44"/>
          <w:szCs w:val="44"/>
        </w:rPr>
        <w:t>发扬斗争精神增强斗争本领</w:t>
      </w:r>
      <w:r>
        <w:rPr>
          <w:rFonts w:hint="eastAsia" w:ascii="方正小标宋简体" w:hAnsi="微软雅黑" w:eastAsia="方正小标宋简体" w:cs="宋体"/>
          <w:b/>
          <w:kern w:val="36"/>
          <w:sz w:val="44"/>
          <w:szCs w:val="44"/>
        </w:rPr>
        <w:br w:type="textWrapping"/>
      </w:r>
      <w:r>
        <w:rPr>
          <w:rFonts w:hint="eastAsia" w:ascii="方正小标宋简体" w:hAnsi="微软雅黑" w:eastAsia="方正小标宋简体" w:cs="宋体"/>
          <w:b/>
          <w:kern w:val="36"/>
          <w:sz w:val="44"/>
          <w:szCs w:val="44"/>
        </w:rPr>
        <w:t>为实现“两个一百年”奋斗目标而顽强奋斗</w:t>
      </w:r>
    </w:p>
    <w:p>
      <w:pPr>
        <w:widowControl/>
        <w:spacing w:beforeAutospacing="1" w:afterAutospacing="1" w:line="432" w:lineRule="auto"/>
        <w:jc w:val="center"/>
        <w:outlineLvl w:val="3"/>
        <w:rPr>
          <w:rFonts w:ascii="宋体" w:hAnsi="宋体" w:cs="宋体"/>
          <w:color w:val="000000"/>
          <w:kern w:val="0"/>
          <w:sz w:val="32"/>
          <w:szCs w:val="32"/>
        </w:rPr>
      </w:pPr>
      <w:r>
        <w:rPr>
          <w:rFonts w:hint="eastAsia" w:ascii="宋体" w:hAnsi="宋体" w:cs="宋体"/>
          <w:color w:val="000000"/>
          <w:kern w:val="0"/>
          <w:sz w:val="32"/>
          <w:szCs w:val="32"/>
        </w:rPr>
        <w:t>王沪宁出席</w:t>
      </w:r>
    </w:p>
    <w:p>
      <w:pPr>
        <w:widowControl/>
        <w:spacing w:beforeAutospacing="1" w:afterAutospacing="1" w:line="432" w:lineRule="auto"/>
        <w:ind w:firstLine="640" w:firstLineChars="200"/>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  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本报北京9月3日电  2019年秋季学期中央党校（国家行政学院）中青年干部培训班3日上午在中央党校开班。中共中央总书记、国家主席、中央军委主席习近平在开班式上发表重要讲话强调，广大干部特别是年轻干部要经受严格的思想淬炼、政治历练、实践锻炼，发扬斗争精神，增强斗争本领，为实现“两个一百年”奋斗目标、实现中华民族伟大复兴的中国梦而顽强奋斗。</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中共中央政治局常委、中央书记处书记王沪宁出席开班式。</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指出，马克思主义产生和发展、社会主义国家诞生和发展的历程充满着斗争的艰辛。建立中国共产党、成立中华人民共和国、实行改革开放、推进新时代中国特色社会主义事业，都是在斗争中诞生、在斗争中发展、在斗争中壮大的。当今世界正处于百年未有之大变局，我们党领导的伟大斗争、伟大工程、伟大事业、伟大梦想正在如火如荼进行，改革发展稳定任务艰巨繁重，我们面临着难得的历史机遇，也面临着一系列重大风险考验。胜利实现我们党确定的目标任务，必须发扬斗争精神，增强斗争本领。</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强调，中华民族伟大复兴，绝不是轻轻松松、敲锣打鼓就能实现的，实现伟大梦想必须进行伟大斗争。在前进道路上我们面临的风险考验只会越来越复杂，甚至会遇到难以想象的惊涛骇浪。我们面临的各种斗争不是短期的而是长期的，至少要伴随我们实现第二个百年奋斗目标全过程。必须增强“四个意识”，坚定“四个自信”，做到“两个维护”，坚定斗争意志，当严峻形势和斗争任务摆在面前时，骨头要硬，敢于出击，敢战能胜。</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我们的头脑要特别清醒、立场要特别坚定，牢牢把握正确斗争方向，做到在各种重大斗争考验面前“不畏浮云遮望眼”，“乱云飞渡仍从容”。</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指出，我们共产党人的斗争，从来都是奔着矛盾问题、风险挑战去的。当前和今后一个时期，我国发展进入各种风险挑战不断积累甚至集中显露的时期，面临的重大斗争不会少，经济、政治、文化、社会、生态文明建设和国防和军队建设、港澳台工作、外交工作、党的建设等方面都有，而且越来越复杂。领导干部要有草摇叶响知鹿过、松风一起知虎来、一叶易色而知天下秋的见微知著能力，对潜在的风险有科学预判，知道风险在哪里，表现形式是什么，发展趋势会怎样，该斗争的就要斗争。</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强调，斗争是一门艺术，要善于斗争。在各种重大斗争中，我们要坚持增强忧患意识和保持战略定力相统一、坚持战略判断和战术决断相统一、坚持斗争过程和斗争实效相统一。领导干部要守土有责、守土尽责，召之即来、来之能战、战之必胜。</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指出，要注重策略方法，讲求斗争艺术。要抓主要矛盾、抓矛盾的主要方面，坚持有理有利有节，合理选择斗争方式、把握斗争火候，在原则问题上寸步不让，在策略问题上灵活机动。要根据形势需要，把握时、度、效，及时调整斗争策略。要团结一切可以团结的力量，调动一切积极因素，在斗争中争取团结，在斗争中谋求合作，在斗争中争取共赢。</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强调，斗争精神、斗争本领，不是与生俱来的。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性事件、打击黑恶势力、维护国家安全，等等，都要敢于斗争、善于斗争。领导干部要做敢于斗争、善于斗争的战士。</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陈希主持开班式并讲话。他表示，要把学习贯彻习近平新时代中国特色社会主义思想作为根本任务，作为全部工作的主题主线，自觉主动学、及时跟进学、联系实际学、笃信笃行学，增强“四个意识”，坚定“四个自信”，做到“两个维护”，锤炼忠诚干净担当的政治品格，发扬斗争精神、提高斗争本领，把初心和使命落实到本职岗位上、一言一行中，为实现“两个一百年”奋斗目标、实现中华民族伟大复兴的中国梦作出应有贡献。</w:t>
      </w:r>
    </w:p>
    <w:p>
      <w:pPr>
        <w:widowControl/>
        <w:spacing w:beforeAutospacing="1" w:afterAutospacing="1" w:line="432" w:lineRule="auto"/>
        <w:jc w:val="left"/>
        <w:outlineLvl w:val="3"/>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丁薛祥、黄坤明出席开班式。</w:t>
      </w:r>
    </w:p>
    <w:p>
      <w:pPr>
        <w:widowControl/>
        <w:spacing w:beforeAutospacing="1" w:afterAutospacing="1" w:line="432" w:lineRule="auto"/>
        <w:jc w:val="left"/>
        <w:outlineLvl w:val="3"/>
        <w:rPr>
          <w:rFonts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　　2019年秋季学期中央党校（国家行政学院）中青年干部培训班学员参加开班式，中央有关部门负责同志列席开班式。</w:t>
      </w:r>
      <w:bookmarkStart w:id="0" w:name="_GoBack"/>
      <w:r>
        <w:rPr>
          <w:rFonts w:hint="eastAsia" w:ascii="仿宋_GB2312" w:hAnsi="仿宋_GB2312" w:eastAsia="仿宋_GB2312" w:cs="仿宋_GB2312"/>
          <w:b/>
          <w:bCs/>
          <w:color w:val="000000"/>
          <w:kern w:val="0"/>
          <w:sz w:val="32"/>
          <w:szCs w:val="32"/>
        </w:rPr>
        <w:t>（《 人民日报 》 2019年09月04日   01 版）</w:t>
      </w:r>
      <w:bookmarkEnd w:id="0"/>
    </w:p>
    <w:p>
      <w:pPr>
        <w:widowControl/>
        <w:spacing w:beforeAutospacing="1" w:afterAutospacing="1" w:line="432" w:lineRule="auto"/>
        <w:jc w:val="left"/>
        <w:outlineLvl w:val="3"/>
        <w:rPr>
          <w:rFonts w:ascii="宋体" w:hAnsi="宋体" w:cs="宋体"/>
          <w:color w:val="000000"/>
          <w:kern w:val="0"/>
          <w:sz w:val="32"/>
          <w:szCs w:val="32"/>
        </w:rPr>
      </w:pPr>
    </w:p>
    <w:p>
      <w:pPr>
        <w:widowControl/>
        <w:spacing w:beforeAutospacing="1" w:afterAutospacing="1" w:line="432" w:lineRule="auto"/>
        <w:jc w:val="left"/>
        <w:outlineLvl w:val="3"/>
        <w:rPr>
          <w:rFonts w:ascii="宋体" w:hAnsi="宋体" w:cs="宋体"/>
          <w:color w:val="000000"/>
          <w:kern w:val="0"/>
          <w:sz w:val="32"/>
          <w:szCs w:val="32"/>
        </w:rPr>
      </w:pPr>
    </w:p>
    <w:p>
      <w:pPr>
        <w:widowControl/>
        <w:spacing w:beforeAutospacing="1" w:afterAutospacing="1" w:line="450" w:lineRule="atLeast"/>
        <w:jc w:val="center"/>
        <w:outlineLvl w:val="1"/>
        <w:rPr>
          <w:rFonts w:hint="eastAsia" w:ascii="方正小标宋简体" w:hAnsi="微软雅黑" w:eastAsia="方正小标宋简体" w:cs="宋体"/>
          <w:b/>
          <w:kern w:val="36"/>
          <w:sz w:val="44"/>
          <w:szCs w:val="44"/>
        </w:rPr>
      </w:pPr>
    </w:p>
    <w:p>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在解决“两不愁三保障”突出问题座谈会上的讲话 </w:t>
      </w:r>
    </w:p>
    <w:p>
      <w:pPr>
        <w:ind w:firstLine="640" w:firstLineChars="200"/>
        <w:jc w:val="center"/>
        <w:rPr>
          <w:sz w:val="32"/>
          <w:szCs w:val="32"/>
        </w:rPr>
      </w:pPr>
      <w:r>
        <w:rPr>
          <w:rFonts w:hint="eastAsia"/>
          <w:sz w:val="32"/>
          <w:szCs w:val="32"/>
        </w:rPr>
        <w:t>习近平</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今天，我们召开一个脱贫攻坚跨省区座谈会。这是党的十八大以来我第六次主持召开这样的会议。之前，我先后在延安、贵阳、银川、太原、成都主持召开过这样的座谈会，收到了明显成效。召开这次座谈会，主要是考虑距离完成脱贫攻坚目标任务只剩下不到两年时间，2019年尤为关键。今年工作做到位了，明年脱贫攻坚全面收官就能有一个更为坚实的基础。</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昨天中午一下飞机，我先前往石柱土家族自治县，考察了中益乡小学，看望了华溪村的贫困户和老党员，与村民代表、基层干部、扶贫干部、乡村医生进行了座谈，实地了解了重庆脱贫攻坚进展和解决“两不愁三保障”突出问题情况，对重庆的脱贫攻坚工作有了些直观的感受。对重庆的脱贫工作，我心里是托底的。这次会议的任务是，分析当前脱贫攻坚形势，研究解决“两不愁三保障”存在的突出问题。参加座谈会的有广西、重庆、四川、贵州、云南、陕西、甘肃、新疆8个省区市党委书记，重庆市的县乡村基层代表，以及中央有关部门主要负责同志。</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刚才，大家介绍了情况，分析了问题，提出了意见和建议，讲得都很好。下面，我讲几点意见。</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准确把握脱贫攻坚形势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党的十八大以来，党中央把脱贫攻坚作为全面建成小康社会的底线任务和标志性指标，作出一系列重大部署。党的十九大后，党中央把打好精准脱贫攻坚战作为全面建成小康社会的三大攻坚战之一。这些年，脱贫攻坚力度之大、规模之广、影响之深前所未有，进展符合预期。</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2015年11月，在中央召开的扶贫开发工作会议上，我们明确，到2020年，要“确保我国现行标准下农村贫困人口实现脱贫，贫困县全部摘帽，解决区域性整体贫困”。我在会上提出脱贫攻坚要重点解决“扶持谁”、“谁来扶”、“怎么扶”、“如何退”4个问题。目前看，这些问题得到比较好的解决。</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为解决好“扶持谁”问题，我们坚持精准扶贫、精准脱贫，逐村逐户开展贫困识别，对识别出的贫困村、贫困户建档立卡，通过“回头看”和甄别调整，不断提高识别准确率。</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为解决好“谁来扶”问题，全国累计选派300多万县级以上机关、国有企事业单位干部参加驻村帮扶，目前在岗的第一书记20.6万人、驻村干部70万人，加上197.4万乡镇扶贫干部和数百万村干部，一线扶贫力量明显加强，打通了精准扶贫“最后一公里”。</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为解决好“怎么扶”问题，我们提出要实施“五个一批”工程，即发展生产脱贫一批、易地搬迁脱贫一批、生态补偿脱贫一批、发展教育脱贫一批、社会保障兜底一批，还有就业扶贫、健康扶贫、资产收益扶贫等，总的就是因地因人制宜，缺什么就补什么，能干什么就干什么，扶到点上扶到根上。</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为解决好“如何退”问题，我当时提出4句话，即：设定时间表、留出缓冲期、实行严格评估、实行逐户销号。我们明确贫困县、贫困村、贫困人口退出标准和程序，指导各地科学合理制定脱贫滚动规划和年度计划，对拟退出的贫困县组织第三方进行严格评估，有关政策保持稳定。从各方面反映的情况看，已经宣布摘帽的县成效是实打实的。总的看，脱贫攻坚成效是明显的。</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一是脱贫摘帽有序推进。现行标准下农村贫困人口从2012年的9899万人减少到2018年的1660万人，累计减少8239万人，连续6年每年减贫规模都在1000万人以上，贫困发生率由10.2%降至1.7%，改变了以往新标准实施后减贫人数逐年递减的趋势，打破了前两轮扶贫每当贫困人口减到3000万左右就减不动的瓶颈。全国832个贫困县，153个已宣布摘帽，284个正在进行摘帽评估，改变了贫困县越扶越多的局面。今年再完成减贫1000万人以上、摘帽330个县的任务，到2020年初预计全国只剩下600万左右贫困人口和60多个贫困县。</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二是“两不愁”总体实现。贫困群众不愁吃、不愁穿应该说普遍做到了，困扰群众的行路难、吃水难、用电难、通讯难、上学难、就医难、住危房等问题在大部分地区得到了较好解决。</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三是易地扶贫搬迁建设任务即将完成。“十三五”期间，我们计划对“一方水土养活不了一方人”的地方易地搬迁1000万左右建档立卡贫困人口，到去年底已经完成870万贫困人口的搬迁建设任务，大部分搬迁人口脱了贫，今年剩余建设任务将全面完成。</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四是党在农村的执政基础更加巩固。一大批干部在脱贫攻坚战中得到锤炼，农村基层党组织凝聚力和战斗力明显增强，农村基层治理能力和管理水平明显提高，党群干群关系不断改善。</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我们在扶贫脱贫方面取得的成就和经验，为全球减贫事业贡献了中国智慧和中国方案，彰显了中国共产党领导和我国社会主义制度的政治优势，赢得了国际社会高度评价，很多国家和国际组织表示希望分享中国减贫经验。在发展中国家中，只有中国实现了快速发展和大规模减贫同步，贫困人口共享改革发展成果，这是一个了不起的人间奇迹。</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在肯定成绩的同时，我们也要清醒认识全面打赢脱贫攻坚战面临的困难和问题。困难和问题主要有3类。</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一类是直接影响脱贫攻坚目标任务实现的问题。比如，脱贫标准把握不精准，有的降低标准，没实现“两不愁三保障”就宣布脱贫，更多是拔高标准，像易地搬迁面积超标准、看病不花钱、上什么学都免费等，脱离国情不可持续。再比如，深度贫困地区脱贫任务依然艰巨，“三区三州”仍有172万建档立卡贫困人口，占全国现有贫困人口的12.5%，贫困发生率8.2%。全国还有98个县贫困发生率在10%以上，建档立卡贫困人口359.6万人，占全国的26%，贫困发生率比全国高出13.3个百分点，是难中之难、坚中之坚。还比如，“三保障”工作不扎实，义务教育、基本医疗、住房安全和饮水安全等方面还存在薄弱环节。现在，全国贫困人口中14%需要解决“三保障”问题。还有，脱贫摘帽后工作放松，有的摘帽县出现撤摊子、甩包袱、歇歇脚的情况，有的摘帽县不是把精力物力用在巩固成果上，而是庆功搞铺张浪费。</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第二类是工作中需要进一步改进的问题。比如，脱贫攻坚责任不落实、政策不落实、工作不落实问题，形式主义、官僚主义问题，数字脱贫、虚假脱贫问题，以及贪占挪用扶贫资金等问题。</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三类是需要长期逐步解决的问题。比如，产业发展基础薄弱，易地扶贫搬迁后续帮扶措施乏力，稳定脱贫长效机制没有建立，贫困群众内生动力不足、陈规陋习难改等。对这些问题，要分清轻重缓急、妥善解决，必须解决且有能力解决的要抓紧解决，不能影响脱贫攻坚目标任务完成；有的问题是长期性的，攻坚期内不能毕其功于一役，但要有总体安排，创造条件分阶段逐步解决。</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着力解决“两不愁三保障”突出问题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到2020年稳定实现农村贫困人口不愁吃、不愁穿，义务教育、基本医疗、住房安全有保障，是贫困人口脱贫的基本要求和核心指标，直接关系攻坚战质量。总的看，“两不愁”基本解决了，“三保障”还存在不少薄弱环节。</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在义务教育保障方面，全国有60多万义务教育阶段孩子辍学。乡镇寄宿制学校建设薄弱，一部分留守儿童上学困难。在基本医疗保障方面，一些贫困人口没有参加基本医疗保险，一些贫困人口常见病、慢性病得不到及时治疗，贫困县乡村医疗设施薄弱，有的贫困村没有卫生室或者没有合格村医。在住房安全保障方面，全国需要进行危房改造的4类重点对象大约160万户，其中建档立卡贫困户约80万户。一些地方农房没有进行危房鉴定，或者鉴定不准。在饮水安全方面，还有大约104万贫困人口饮水安全问题没有解决，全国农村有6000万人饮水安全需要巩固提升。如果到了2020年这些问题还没有得到较好解决，就会影响脱贫攻坚成色。</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对以上问题，各地区各部门要高度重视，统一思想，抓好落实。解决“三保障”突出问题，要坚持中央统筹、省负总责、市县抓落实的体制机制。扶贫领导小组要加强统筹协调和督促指导，及时调度情况。教育部、住房城乡建设部、水利部、国家卫生健康委、国家医保局既是扶贫领导小组组成部门，也是“三保障”工作的主管部门，主要负责同志要亲自抓，分管同志具体抓。要根据部门职能，明确工作标准和支持政策，指导各地进行筛查解决。相关省区市要组织基层进行核查，摸清基本情况，统筹组织资源，制定实施方案，研究提出针对性措施。市县具体组织实施，逐项逐户对账销号，确保不留死角。</w:t>
      </w: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我多次强调，要坚持现行脱贫标准，既不拔高，也不降低。实现义务教育有保障主要是让贫困家庭义务教育阶段的孩子不失学辍学；实现基本医疗有保障主要是所有贫困人口都参加医疗保险制度，常见病、慢性病有地方看、看得起，得了大病、重病后基本生活过得去；住房安全有保障主要是让贫困人口不住危房；饮水安全有保障主要是让农村人口喝上放心水，统筹研究解决饮水安全问题。这是国家统一的基本标准，但各地情况不一样。比如，对住房安全有保障，南方住房要注重通风，北方住房要注重保暖；对饮水安全有保障，西北地区重点解决有水喝的问题，西南地区重点解决储水供水和水质达标问题。各地执行时要结合实际进行把握，不能一刀切。各地在解决“三保障”突出问题时做了不少探索，有些地方有意无意拔高了标准。对明显超出标准的，要予以纠正；对没有明显超标的，要保持政策稳定性、连续性，少“翻烧饼”。</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解决“两不愁三保障”突出问题，摸清底数是基础，有的地方底数依然不是很清楚，这是不行的。有关部门要指导各地摸清底数，确保工作有的放矢。有关部门要加强数据比对衔接，不能一个部门一个数。行业主管部门要牵头制定工作方案，各省区市要制定实施方案，明确时间表、路线图，拿出过硬举措和办法，确保如期完成任务。解决“三保障”突出问题的政策、资金是够的，关键是抓好落实。要加大工作力度，聚焦突出问题，逐村逐户逐项查漏补缺、补齐短板。要宣传好政策和标准，统一思想认识，引导社会各方面准确理解，不能各说各的。</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扎实做好今明两年脱贫攻坚工作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我国总体上已基本实现了全面建成小康社会的目标，但还有一些短板，最大的短板是脱贫攻坚。现在，脱贫攻坚战进入决胜的关键阶段，打法要同初期的全面部署、中期的全面推进有所区别，最要紧的是防止松懈、防止滑坡。各地区各部门务必一鼓作气、顽强作战，不获全胜决不收兵。</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一，强化责任落实。“处事不以聪明为先，而以尽心为急。”脱贫攻坚是全面建成小康社会必须完成的硬任务。各省区市党政主要负责同志要增强“四个意识”、坚定“四个自信”、做到“两个维护”，强化政治责任，亲力亲为抓好脱贫攻坚。省级分管扶贫的负责同志岗位特殊，要熟悉情况、钻研业务，当好参谋助手，抓好工作落实。省里分管扶贫的负责同志要选优配强、原则上保持稳定，对不合适、不胜任的要做一些调整。各行业部门要围绕脱贫攻坚目标任务，按照尽锐出战要求，切实履职尽责、合力攻坚，对责任不落实、政策不落实、工作不落实影响任务完成的要进行问责。</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二，攻克坚中之坚。深度贫困地区贫困程度深、基础条件差、致贫原因复杂，民族、宗教、维稳问题交织，是决定脱贫攻坚战能否打赢的关键。2017年6月，我在山西主持召开深度贫困地区脱贫攻坚座谈会，要求集中力量攻克“三区三州”等深度贫困堡垒。会后，党中央制定了支持深度贫困地区脱贫攻坚的实施意见，各方面都加大了力度，但不能放松。“三区三州”外的一些深度贫困县要加大工作力度，逐一研究细化实化攻坚举措，攻城拔寨，确保完成脱贫任务。</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三，认真整改问题。这次脱贫攻坚专项巡视和成效考核发现了不少突出问题和共性问题，主要表现在以下几个方面。一是没有把脱贫攻坚当作重大政治任务来抓，责任落实不到位，思想认识有差距，落实不力。二是贯彻精准方略有偏差，或发钱发物“一发了之”，或统一入股分红“一股了之”，或低保兜底“一兜了之”，没有把精力用在绣花功夫上。三是形式主义、官僚主义问题突出，像花钱刷白墙，又不能吃不能穿，搞这些无用功，浪费国家的钱！会议多、检查多、填表多，基层干部疲于应付。各地区各部门要全面排查梳理问题，各类问题要确保整改到位，为明年工作打下良好基础。</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四，提高脱贫质量。脱贫既要看数量，更要看质量，不能到时候都说完成了脱贫任务，过一两年又大规模返贫。要多管齐下提高脱贫质量，巩固脱贫成果。要严把贫困退出关，严格执行退出的标准和程序，确保脱真贫、真脱贫。要把防止返贫摆在重要位置，适时组织对脱贫人口开展“回头看”，对返贫人口和新发生贫困人口及时予以帮扶。要探索建立稳定脱贫长效机制，强化产业扶贫，组织消费扶贫，加大培训力度，促进转移就业，让贫困群众有稳定的工作岗位。要做好易地扶贫搬迁后续帮扶。要加强扶贫同扶志扶智相结合，让脱贫具有可持续的内生动力。</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五，稳定脱贫攻坚政策。“胜非其难也，持之者其难也。”今年上半年将累计有430多个贫困县宣布摘帽。考核中发现，一些摘帽县去年以来出现松劲懈怠，有的撤摊子、歇歇脚，有的转移重心、更换频道，有的书记、县长希望动一动，一些已脱贫的群众收入不增甚至下降。贫困县摘帽后，要继续完成剩余贫困人口脱贫任务，实现已脱贫人口的稳定脱贫。贫困县党政正职要保持稳定，做到摘帽不摘责任；脱贫攻坚主要政策要继续执行，做到摘帽不摘政策；扶贫工作队不能撤，做到摘帽不摘帮扶；要把防止返贫放在重要位置，做到摘帽不摘监管。有关部门要抓紧研究提出落实意见。</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第六，切实改进作风。要把全面从严治党要求贯穿脱贫攻坚全过程，强化作风建设，确保扶贫工作务实、脱贫过程扎实、脱贫结果真实。要完善和落实抓党建促脱贫的体制机制，做好脱贫攻坚干部培训，提高各级干部的责任感、使命感和工作能力。要发挥基层党组织带领群众脱贫致富的战斗堡垒作用，深化扶贫领域腐败和作风问题专项治理，把基层减负各项决策落到实处。</w:t>
      </w:r>
    </w:p>
    <w:p>
      <w:pPr>
        <w:widowControl/>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扶贫一线的扶贫干部绝大部分牢记使命重托，用自己的辛苦换来贫困群众的幸福，有的长期超负荷运转，有的没时间照顾家庭孩子，有的身体透支亮红灯，有的甚至献出了宝贵的生命。对奋战在脱贫攻坚一线的同志们，我们要关心他们的生活、健康、安全，对牺牲干部的家属要及时给予抚恤、长期帮扶慰问。对在基层一线干出成绩、群众欢迎的干部，要注意培养使用。要加强宣传表彰，讲好脱贫攻坚故事。同时，对那些畏苦畏难、敷衍了事、弄虚作假的扶贫干部，要加强教育管理，该撤换的要及时撤换，该问责的要坚决问责。</w:t>
      </w:r>
    </w:p>
    <w:p>
      <w:pPr>
        <w:widowControl/>
        <w:ind w:firstLine="640"/>
        <w:jc w:val="left"/>
        <w:rPr>
          <w:rFonts w:ascii="方正小标宋简体" w:hAnsi="方正小标宋简体" w:eastAsia="方正小标宋简体" w:cs="方正小标宋简体"/>
          <w:color w:val="222222"/>
          <w:kern w:val="0"/>
          <w:sz w:val="40"/>
          <w:szCs w:val="40"/>
        </w:rPr>
      </w:pPr>
      <w:r>
        <w:rPr>
          <w:rFonts w:hint="eastAsia" w:ascii="仿宋_GB2312" w:hAnsi="仿宋_GB2312" w:eastAsia="仿宋_GB2312" w:cs="仿宋_GB2312"/>
          <w:sz w:val="32"/>
          <w:szCs w:val="32"/>
        </w:rPr>
        <w:t>打赢脱贫攻坚战是一项光荣而艰巨的历史任务，夺取全面胜利还要继续付出艰苦努力。我们要一鼓作气、越战越勇，为如期全面打赢脱贫攻坚战、如期全面建成小康社会作出新的更大贡献。</w:t>
      </w:r>
      <w:r>
        <w:rPr>
          <w:rFonts w:hint="eastAsia" w:ascii="仿宋_GB2312" w:hAnsi="仿宋_GB2312" w:eastAsia="仿宋_GB2312" w:cs="仿宋_GB2312"/>
          <w:b/>
          <w:bCs/>
          <w:sz w:val="32"/>
          <w:szCs w:val="32"/>
        </w:rPr>
        <w:t>（来源：《求是》 2019-08-15）</w:t>
      </w:r>
      <w:r>
        <w:rPr>
          <w:rFonts w:ascii="方正小标宋简体" w:hAnsi="方正小标宋简体" w:eastAsia="方正小标宋简体" w:cs="方正小标宋简体"/>
          <w:color w:val="222222"/>
          <w:kern w:val="0"/>
          <w:sz w:val="40"/>
          <w:szCs w:val="40"/>
        </w:rPr>
        <w:br w:type="page"/>
      </w:r>
    </w:p>
    <w:p>
      <w:pPr>
        <w:rPr>
          <w:sz w:val="32"/>
          <w:szCs w:val="32"/>
        </w:rPr>
      </w:pPr>
      <w:r>
        <w:rPr>
          <w:rFonts w:hint="eastAsia"/>
          <w:sz w:val="32"/>
          <w:szCs w:val="32"/>
        </w:rPr>
        <w:t>习近平在深化党和国家机构改革总结会议上强调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巩固党和国家机构改革成果</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推进国家治理体系和治理能力现代化</w:t>
      </w:r>
    </w:p>
    <w:p>
      <w:pPr>
        <w:jc w:val="center"/>
        <w:rPr>
          <w:sz w:val="32"/>
          <w:szCs w:val="32"/>
        </w:rPr>
      </w:pPr>
      <w:r>
        <w:rPr>
          <w:rFonts w:hint="eastAsia"/>
          <w:sz w:val="32"/>
          <w:szCs w:val="32"/>
        </w:rPr>
        <w:t>李克强栗战书汪洋赵乐际韩正出席 王沪宁主持</w:t>
      </w:r>
    </w:p>
    <w:p>
      <w:pPr>
        <w:rPr>
          <w:rFonts w:ascii="仿宋_GB2312" w:hAnsi="仿宋_GB2312" w:eastAsia="仿宋_GB2312" w:cs="仿宋_GB2312"/>
          <w:sz w:val="32"/>
          <w:szCs w:val="32"/>
        </w:rPr>
      </w:pPr>
      <w:r>
        <w:rPr>
          <w:rFonts w:hint="eastAsia"/>
        </w:rPr>
        <w:t>　</w:t>
      </w:r>
      <w:r>
        <w:rPr>
          <w:rFonts w:hint="eastAsia"/>
          <w:sz w:val="32"/>
          <w:szCs w:val="32"/>
        </w:rPr>
        <w:t>　</w:t>
      </w:r>
      <w:r>
        <w:rPr>
          <w:rFonts w:hint="eastAsia" w:ascii="仿宋_GB2312" w:hAnsi="仿宋_GB2312" w:eastAsia="仿宋_GB2312" w:cs="仿宋_GB2312"/>
          <w:sz w:val="32"/>
          <w:szCs w:val="32"/>
        </w:rPr>
        <w:t>深化党和国家机构改革是对党和国家组织结构和管理体制的一次系统性、整体性重构。我们整体性推进中央和地方各级各类机构改革，重构性健全党的领导体系、政府治理体系、武装力量体系、群团工作体系，系统性增强党的领导力、政府执行力、武装力量战斗力、群团组织活力，适应新时代要求的党和国家机构职能体系主体框架初步建立，为完善和发展中国特色社会主义制度、推进国家治理体系和治理能力现代化提供了有力组织保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在深化党和国家机构改革中，我们探索和积累了宝贵经验，就是坚持党对机构改革的全面领导，坚持不立不破、先立后破，坚持推动机构职能优化协同高效，坚持中央和地方一盘棋，坚持改革和法治相统一相协调，坚持把思想政治工作贯穿改革全过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要以坚持和加强党的全面领导为统领，以推进党和国家机构职能优化协同高效为着力点，把机构职责调整优化同健全完善制度机制有机统一起来、把加强党的长期执政能力建设同提高国家治理水平有机统一起来，继续巩固机构改革成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现在距离2020年在重要领域和关键环节改革取得决定性成果仅有一年多时间。我们要乘势而上、尽锐出战，继续打硬仗、啃硬骨头，集中力量突破重要领域和关键环节改革。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本报北京7月5日电 （记者徐隽）深化党和国家机构改革总结会议5日在北京召开。中共中央总书记、国家主席、中央军委主席习近平出席会议并发表重要讲话。他强调，深化党和国家机构改革是对党和国家组织结构和管理体制的一次系统性、整体性重构。我们整体性推进中央和地方各级各类机构改革，重构性健全党的领导体系、政府治理体系、武装力量体系、群团工作体系，系统性增强党的领导力、政府执行力、武装力量战斗力、群团组织活力，适应新时代要求的党和国家机构职能体系主体框架初步建立，为完善和发展中国特色社会主义制度、推进国家治理体系和治理能力现代化提供了有力组织保障。要认真总结深化党和国家机构改革取得的重大成效和宝贵经验，巩固机构改革成果，继续完善党和国家机构职能体系，推进国家治理体系和治理能力现代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中共中央政治局常委李克强、栗战书、汪洋、赵乐际、韩正出席会议，中共中央政治局常委王沪宁主持会议。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在讲话中强调，深化党和国家机构改革，是贯彻落实党的十九大决策部署的一个重要举措，是全面深化改革的一个重大动作，是推进国家治理体系和治理能力现代化的一次集中行动。党的十九届三中全会闭幕后，各地区各部门坚决贯彻党中央决策部署，加大统的力度、明确改的章法、做好人的工作、执行严的纪律，短短一年多时间，十九届三中全会部署的改革任务总体完成，取得一系列重要理论成果、制度成果、实践成果。加强党的全面领导得到有效落实，维护党的集中统一领导的机构职能体系更加健全；党和国家机构履职更加顺畅高效，各类机构设置和职能配置更加适应统筹推进“五位一体”总体布局和协调推进“四个全面”战略布局需要；省市县主要机构设置和职能配置同中央保持基本对应，构建起从中央到地方运行顺畅、充满活力的工作体系；跨军地改革顺利推进；同步推进相关各类机构改革，改革整体效应进一步增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指出，在深化党和国家机构改革中，我们探索和积累了宝贵经验，就是坚持党对机构改革的全面领导，坚持不立不破、先立后破，坚持推动机构职能优化协同高效，坚持中央和地方一盘棋，坚持改革和法治相统一相协调，坚持把思想政治工作贯穿改革全过程。实践证明，党中央关于深化党和国家机构改革的战略决策是完全正确的，改革的组织实施是坚强有力的，充分体现出全党高度的思想自觉、政治自觉、行动自觉，充分反映出党的十八大以来全面从严治党产生的良好政治效应，充分彰显党的集中统一领导和我国社会主义制度的政治优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强调，完成组织架构重建、实现机构职能调整，只是解决了“面”上的问题，真正要发生“化学反应”，还有大量工作要做。要以坚持和加强党的全面领导为统领，以推进党和国家机构职能优化协同高效为着力点，把机构职责调整优化同健全完善制度机制有机统一起来、把加强党的长期执政能力建设同提高国家治理水平有机统一起来，继续巩固机构改革成果。要健全党对重大工作的领导体制，决策议事协调机构重点是谋大事、议大事、抓大事，党的工作机关要带头坚持和加强党的全面领导，更好发挥职能作用，严明政治纪律和政治规矩。要加强党政机构职能统筹，发挥好党的职能部门统一归口协调管理职能，统筹本领域重大工作。要提高机构履职尽责能力和水平，各部门要严格依照“三定”规定履职尽责，聚焦主责主业，突出重点关键，自觉在大局下思考、在大局下行动，紧紧围绕人民日益增长的美好生活需要履好职、尽好责。要发挥好中央和地方两个积极性，确保党中央集中统一领导和国家制度统一、政令统一，中央和国家机关要做好对本行业本系统的指导和监督，地方在坚决贯彻党中央决策部署的同时，要发挥主观能动性，结合地方实际创造性开展工作。要推进相关配套改革，按照加快推进政事分开、事企分开、管办分离的原则，深化事业单位改革，着力加强综合行政执法队伍建设，强化基层社会管理和公共服务职能，完善机构改革配套政策。要推进机构编制法定化，依法管理各类组织机构，继续从严从紧控制机构编制。要增强干事创业敢担当的本领，准确把握新机构新职能提出的新要求，结合正在开展的“不忘初心、牢记使命”主题教育，教育引导广大党员、干部自觉在思想上政治上行动上同党中央保持高度一致，坚守人民立场，锤炼忠诚干净担当的政治品格，保持只争朝夕、奋发有为的奋斗姿态和越是艰险越向前的斗争精神，以钉钉子精神抓好工作落实。</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指出，深化党和国家机构改革是放在全面深化改革大盘子里谋划推进的，是我们打的一次全面深化改革的战略性战役。要用好机构改革创造的有利条件，推动全面深化改革向纵深发展，以深化党和国家机构改革新成效，推动开创全面深化改革新局面。全面完成党的十八届三中全会部署的改革举措，是摆在我们面前的硬任务。现在距离2020年在重要领域和关键环节改革取得决定性成果仅有一年多时间。我们要乘势而上、尽锐出战，继续打硬仗、啃硬骨头，集中力量突破重要领域和关键环节改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强调，要结合深化党和国家机构改革，健全党领导改革工作的体制机制，完善改革领导决策、推动落实机制，加强中央和地方、牵头部门和参与部门、主体改革和配套方案、改革举措和法治保障、试点探索和总结推广、改革任务推进和机构职能调整的配套联动，打好改革组合拳。要保持改革战略定力，推动改革更好服务经济社会发展大局。在谋划改革发展思路、解决突出矛盾问题、防范风险挑战、激发创新活力上下功夫，正确处理改革发展稳定关系，坚持党的领导和尊重人民首创精神相结合，注重改革的系统性、整体性、协同性，统筹各领域改革进展，形成整体效应。要推动改革往实里走，确保改革方案成色和实施成效。形势在变、任务在变、工作要求也在变，必须准确识变、科学应变、主动求变，把解决实际问题作为制定改革方案的出发点，把关系经济社会发展全局的改革、涉及重大制度创新的改革、有利于提升群众获得感的改革放在突出位置，优先抓好落实。要推进改革成果系统集成，做好成果梳理对接，从整体上推动各项制度更加成熟更加定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王沪宁在主持会议时表示，习近平总书记的重要讲话，充分肯定了深化党和国家机构改革取得的重大成效和宝贵经验，对巩固机构改革成果、推进全面深化改革作出全面部署，具有很强的思想性、指导性、针对性。我们要认真学习领会习近平新时代中国特色社会主义思想，增强“四个意识”、坚定“四个自信”、做到“两个维护”，紧密结合正在开展的“不忘初心、牢记使命”主题教育，利用好深化党和国家机构改革创造的有利条件，推动各项改革落实落细落地，不断开创全面深化改革新局面。</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会上，深化党和国家机构改革协调小组办公室、中央组织部、中央编办、公安部、生态环境部、退役军人事务部、应急管理部、中央广电总台、浙江省、贵州省主要负责同志作了汇报发言。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中共中央政治局委员、中央书记处书记，全国人大常委会有关领导同志，国务委员，最高人民法院院长，最高人民检察院检察长，全国政协有关领导同志出席会议。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深化党和国家机构改革协调小组成员，各省区市和新疆生产建设兵团，中央和国家机关有关部门，军队有关单位负责同志参加会议。</w:t>
      </w:r>
    </w:p>
    <w:p>
      <w:pPr>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2019年07月06日   01 版）</w:t>
      </w:r>
    </w:p>
    <w:p>
      <w:pPr>
        <w:widowControl/>
        <w:jc w:val="left"/>
        <w:rPr>
          <w:rFonts w:ascii="仿宋_GB2312" w:hAnsi="仿宋_GB2312" w:eastAsia="仿宋_GB2312" w:cs="仿宋_GB2312"/>
          <w:color w:val="222222"/>
          <w:kern w:val="0"/>
          <w:sz w:val="40"/>
          <w:szCs w:val="40"/>
        </w:rPr>
      </w:pPr>
      <w:r>
        <w:rPr>
          <w:rFonts w:hint="eastAsia" w:ascii="仿宋_GB2312" w:hAnsi="仿宋_GB2312" w:eastAsia="仿宋_GB2312" w:cs="仿宋_GB2312"/>
          <w:color w:val="222222"/>
          <w:kern w:val="0"/>
          <w:sz w:val="40"/>
          <w:szCs w:val="40"/>
        </w:rPr>
        <w:br w:type="page"/>
      </w:r>
    </w:p>
    <w:p>
      <w:pPr>
        <w:widowControl/>
        <w:wordWrap w:val="0"/>
        <w:spacing w:before="300" w:after="75" w:line="600" w:lineRule="atLeast"/>
        <w:jc w:val="left"/>
        <w:outlineLvl w:val="2"/>
        <w:rPr>
          <w:rFonts w:ascii="微软雅黑" w:hAnsi="微软雅黑" w:eastAsia="微软雅黑" w:cs="宋体"/>
          <w:color w:val="0F0F0F"/>
          <w:kern w:val="0"/>
          <w:sz w:val="30"/>
          <w:szCs w:val="30"/>
        </w:rPr>
      </w:pPr>
      <w:r>
        <w:rPr>
          <w:rFonts w:hint="eastAsia" w:ascii="微软雅黑" w:hAnsi="微软雅黑" w:cs="宋体"/>
          <w:color w:val="0F0F0F"/>
          <w:kern w:val="0"/>
          <w:sz w:val="30"/>
          <w:szCs w:val="30"/>
        </w:rPr>
        <w:t>习近平主持召开中央全面深化改革委员会第九次会议强调</w:t>
      </w:r>
    </w:p>
    <w:p>
      <w:pPr>
        <w:widowControl/>
        <w:spacing w:before="75" w:after="150" w:line="855" w:lineRule="atLeast"/>
        <w:jc w:val="center"/>
        <w:outlineLvl w:val="0"/>
        <w:rPr>
          <w:rFonts w:ascii="微软雅黑" w:hAnsi="微软雅黑" w:eastAsia="微软雅黑" w:cs="宋体"/>
          <w:b/>
          <w:color w:val="222222"/>
          <w:kern w:val="36"/>
          <w:sz w:val="57"/>
          <w:szCs w:val="57"/>
        </w:rPr>
      </w:pPr>
      <w:r>
        <w:rPr>
          <w:rFonts w:hint="eastAsia" w:ascii="微软雅黑" w:hAnsi="微软雅黑" w:cs="宋体"/>
          <w:b/>
          <w:color w:val="222222"/>
          <w:kern w:val="36"/>
          <w:sz w:val="57"/>
          <w:szCs w:val="57"/>
        </w:rPr>
        <w:t>紧密结合</w:t>
      </w:r>
      <w:r>
        <w:rPr>
          <w:rFonts w:ascii="微软雅黑" w:hAnsi="微软雅黑" w:eastAsia="微软雅黑" w:cs="宋体"/>
          <w:b/>
          <w:color w:val="222222"/>
          <w:kern w:val="36"/>
          <w:sz w:val="57"/>
          <w:szCs w:val="57"/>
        </w:rPr>
        <w:t>“</w:t>
      </w:r>
      <w:r>
        <w:rPr>
          <w:rFonts w:hint="eastAsia" w:ascii="微软雅黑" w:hAnsi="微软雅黑" w:cs="宋体"/>
          <w:b/>
          <w:color w:val="222222"/>
          <w:kern w:val="36"/>
          <w:sz w:val="57"/>
          <w:szCs w:val="57"/>
        </w:rPr>
        <w:t>不忘初心、牢记使命</w:t>
      </w:r>
      <w:r>
        <w:rPr>
          <w:rFonts w:ascii="微软雅黑" w:hAnsi="微软雅黑" w:eastAsia="微软雅黑" w:cs="宋体"/>
          <w:b/>
          <w:color w:val="222222"/>
          <w:kern w:val="36"/>
          <w:sz w:val="57"/>
          <w:szCs w:val="57"/>
        </w:rPr>
        <w:t>”</w:t>
      </w:r>
      <w:r>
        <w:rPr>
          <w:rFonts w:hint="eastAsia" w:ascii="微软雅黑" w:hAnsi="微软雅黑" w:cs="宋体"/>
          <w:b/>
          <w:color w:val="222222"/>
          <w:kern w:val="36"/>
          <w:sz w:val="57"/>
          <w:szCs w:val="57"/>
        </w:rPr>
        <w:t>主题教育</w:t>
      </w:r>
      <w:r>
        <w:rPr>
          <w:rFonts w:ascii="微软雅黑" w:hAnsi="微软雅黑" w:eastAsia="微软雅黑" w:cs="宋体"/>
          <w:b/>
          <w:color w:val="222222"/>
          <w:kern w:val="36"/>
          <w:sz w:val="57"/>
          <w:szCs w:val="57"/>
        </w:rPr>
        <w:br w:type="textWrapping"/>
      </w:r>
      <w:r>
        <w:rPr>
          <w:rFonts w:hint="eastAsia" w:ascii="微软雅黑" w:hAnsi="微软雅黑" w:cs="宋体"/>
          <w:b/>
          <w:color w:val="222222"/>
          <w:kern w:val="36"/>
          <w:sz w:val="57"/>
          <w:szCs w:val="57"/>
        </w:rPr>
        <w:t>推动改革补短板强弱项激活力</w:t>
      </w:r>
    </w:p>
    <w:p>
      <w:pPr>
        <w:widowControl/>
        <w:spacing w:before="75" w:after="150" w:line="855" w:lineRule="atLeast"/>
        <w:jc w:val="center"/>
        <w:outlineLvl w:val="0"/>
        <w:rPr>
          <w:rFonts w:ascii="微软雅黑" w:hAnsi="微软雅黑" w:eastAsia="微软雅黑" w:cs="宋体"/>
          <w:b/>
          <w:color w:val="222222"/>
          <w:kern w:val="36"/>
          <w:sz w:val="57"/>
          <w:szCs w:val="57"/>
        </w:rPr>
      </w:pPr>
      <w:r>
        <w:rPr>
          <w:rFonts w:hint="eastAsia" w:ascii="微软雅黑" w:hAnsi="微软雅黑" w:cs="宋体"/>
          <w:b/>
          <w:color w:val="222222"/>
          <w:kern w:val="36"/>
          <w:sz w:val="57"/>
          <w:szCs w:val="57"/>
        </w:rPr>
        <w:t>抓落实</w:t>
      </w:r>
    </w:p>
    <w:p>
      <w:pPr>
        <w:widowControl/>
        <w:wordWrap w:val="0"/>
        <w:spacing w:before="75" w:after="225" w:line="600" w:lineRule="atLeast"/>
        <w:jc w:val="center"/>
        <w:outlineLvl w:val="3"/>
        <w:rPr>
          <w:rFonts w:ascii="微软雅黑" w:hAnsi="微软雅黑" w:eastAsia="微软雅黑" w:cs="宋体"/>
          <w:color w:val="0F0F0F"/>
          <w:kern w:val="0"/>
          <w:sz w:val="30"/>
          <w:szCs w:val="30"/>
        </w:rPr>
      </w:pPr>
      <w:r>
        <w:rPr>
          <w:rFonts w:hint="eastAsia" w:ascii="微软雅黑" w:hAnsi="微软雅黑" w:cs="宋体"/>
          <w:color w:val="0F0F0F"/>
          <w:kern w:val="0"/>
          <w:sz w:val="30"/>
          <w:szCs w:val="30"/>
        </w:rPr>
        <w:t>李克强王沪宁韩正出席</w:t>
      </w:r>
    </w:p>
    <w:p>
      <w:pPr>
        <w:widowControl/>
        <w:spacing w:after="375" w:line="486" w:lineRule="atLeast"/>
        <w:jc w:val="left"/>
        <w:rPr>
          <w:rFonts w:ascii="仿宋_GB2312" w:hAnsi="仿宋_GB2312" w:eastAsia="仿宋_GB2312" w:cs="仿宋_GB2312"/>
          <w:color w:val="222222"/>
          <w:kern w:val="0"/>
          <w:sz w:val="32"/>
          <w:szCs w:val="32"/>
        </w:rPr>
      </w:pPr>
      <w:r>
        <w:rPr>
          <w:rFonts w:hint="eastAsia" w:ascii="微软雅黑" w:hAnsi="微软雅黑" w:cs="宋体"/>
          <w:color w:val="222222"/>
          <w:kern w:val="0"/>
          <w:sz w:val="27"/>
          <w:szCs w:val="27"/>
        </w:rPr>
        <w:t>　　</w:t>
      </w:r>
      <w:r>
        <w:rPr>
          <w:rFonts w:hint="eastAsia" w:ascii="仿宋_GB2312" w:hAnsi="仿宋_GB2312" w:eastAsia="仿宋_GB2312" w:cs="仿宋_GB2312"/>
          <w:color w:val="222222"/>
          <w:kern w:val="0"/>
          <w:sz w:val="32"/>
          <w:szCs w:val="32"/>
        </w:rPr>
        <w:t>全面深化改革是我们党守初心、担使命的重要体现。改革越到深处，越要担当作为、蹄疾步稳、奋勇前进，不能有任何停一停、歇一歇的懈怠。要紧密结合“不忘初心、牢记使命”主题教育，提高改革的思想自觉、政治自觉、行动自觉，迎难而上、攻坚克难，着力补短板、强弱项、激活力、抓落实，坚定不移破除利益固化的藩篱、破除妨碍发展的体制机制弊端。</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要围绕人民对美好生活新期待，推出一些更有针对性、开创性的改革举措。要坚持眼睛向下、脚步向下，鼓励引导支持基层探索更多原创性、差异化改革，及时总结和推广基层探索创新的好经验好做法。</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新华社北京7月24日电 中共中央总书记、国家主席、中央军委主席、中央全面深化改革委员会主任习近平7月24日下午主持召开中央全面深化改革委员会第九次会议并发表重要讲话。他强调，全面深化改革是我们党守初心、担使命的重要体现。改革越到深处，越要担当作为、蹄疾步稳、奋勇前进，不能有任何停一停、歇一歇的懈怠。要紧密结合“不忘初心、牢记使命”主题教育，提高改革的思想自觉、政治自觉、行动自觉，迎难而上、攻坚克难，着力补短板、强弱项、激活力、抓落实，坚定不移破除利益固化的藩篱、破除妨碍发展的体制机制弊端。</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中共中央政治局常委、中央全面深化改革委员会副主任李克强、王沪宁、韩正出席会议。</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审议通过了《国家科技伦理委员会组建方案》、《关于强化知识产权保护的意见》、《关于促进中医药传承创新发展的意见》、《关于深化农村公共基础设施管护体制改革的指导意见》、《长城、大运河、长征国家文化公园建设方案》、《关于在国土空间规划中统筹划定落实三条控制线的指导意见》、《关于加快建立网络综合治理体系的意见》、《区域医疗中心建设试点工作方案》、《国家产教融合建设试点实施方案》、《关于支持深圳建设中国特色社会主义先行示范区的意见》、《中国—上海合作组织地方经贸合作示范区建设总体方案》。</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科技伦理是科技活动必须遵守的价值准则。组建国家科技伦理委员会，目的就是加强统筹规范和指导协调，推动构建覆盖全面、导向明确、规范有序、协调一致的科技伦理治理体系。要抓紧完善制度规范，健全治理机制，强化伦理监管，细化相关法律法规和伦理审查规则，规范各类科学研究活动。</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要着眼于统筹推进知识产权保护，从审查授权、行政执法、司法保护、仲裁调解、行业自律等环节，改革完善保护工作体系，综合运用法律、行政、经济、技术、社会治理手段强化保护，促进保护能力和水平整体提升。</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坚持中西医并重，推动中医药和西医药相互补充、协调发展，是我国卫生与健康事业的显著优势。要健全中医药服务体系，推动中医药事业和产业高质量发展，加强中医药人才队伍建设，促进中医药传承和开放创新发展，改革完善中医药管理体制机制，发挥中医药在疾病治疗和预防中的特殊作用。</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农村公共基础设施是促进农村经济社会持续健康发展的重要支撑，是乡村全面振兴的重要物质基础。要以推进城乡公共基础设施一体化管护为方向，坚持政府主导、市场运作，鼓励社会各类主体参与农村公共基础设施管护，按产权归属落实管护责任，科学制定管护标准和规范，合理选择管护模式。</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建设长城、大运河、长征国家文化公园，对坚定文化自信，彰显中华优秀传统文化的持久影响力、革命文化的强大感召力具有重要意义。要结合国土空间规划，坚持保护第一、传承优先，对各类文物本体及环境实施严格保护和管控，合理保存传统文化生态，适度发展文化旅游、特色生态产业。</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统筹划定落实生态保护红线、永久基本农田、城镇开发边界三条控制线，要以资源环境承载能力和国土空间开发适宜性评价为基础，科学有序统筹布局生态、农业、城镇等功能空间，按照统一底图、统一标准、统一规划、统一平台的要求，建立健全分类管控机制。</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加强互联网内容建设，建立网络综合治理体系，营造清朗的网络空间，是党的十九大作出的战略部署。要坚持系统性谋划、综合性治理、体系化推进，逐步建立起涵盖领导管理、正能量传播、内容管控、社会协同、网络法治、技术治网等各方面的网络综合治理体系，全方位提升网络综合治理能力。</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开展区域医疗中心建设试点，主要任务是在北京、上海等医疗资源富集地区遴选若干优质医疗机构，通过建设分中心、分支机构，促进医师多点执业等多种方式，在患者流出多、医疗资源相对薄弱地区建设区域医疗中心，充分运用人工智能、大数据等先进技术，推动优质医疗资源集团化发展，更好满足群众医疗服务需求。</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深化产教融合，是推动教育优先发展、人才引领发展、产业创新发展的战略性举措。要坚持问题导向，试点先行，充分发挥城市承载、行业聚合、企业主体作用，尊重教育规律和经济规律，发挥市场配置资源决定性作用和政府统筹推动作用，统筹部署、协调推进。</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支持深圳建设中国特色社会主义先行示范区，要牢记党中央创办经济特区的战略意图，坚定不移走中国特色社会主义道路，坚持改革开放，践行高质量发展要求，深入实施创新驱动发展战略，抓住粤港澳大湾区建设重要机遇，努力创建社会主义现代化国家的城市范例。</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指出，在青岛建设中国—上海合作组织地方经贸合作示范区，旨在打造“一带一路”国际合作新平台，拓展国际物流、现代贸易、双向投资合作、商旅文化交流等领域合作，更好发挥青岛在“一带一路”新亚欧大陆桥经济走廊建设和海上合作中的作用，加强我国同上合组织国家互联互通，着力推动东西双向互济、陆海内外联动的开放格局。</w:t>
      </w:r>
    </w:p>
    <w:p>
      <w:pPr>
        <w:widowControl/>
        <w:spacing w:before="375" w:after="375" w:line="486" w:lineRule="atLeast"/>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　　会议强调，要围绕人民对美好生活新期待，推出一些更有针对性、开创性的改革举措。要坚持眼睛向下、脚步向下，鼓励引导支持基层探索更多原创性、差异化改革，及时总结和推广基层探索创新的好经验好做法。要教育引导广大党员、干部把增强“四个意识”、坚定“四个自信”、做到“两个维护”落实到行动上，弘扬真抓实干作风，推进工作要实打实、硬碰硬，解决问题要雷厉风行、见底见效，以钉钉子精神抓好攻坚难度大、影响面广、同老百姓关系密切的改革任务。要宽容在改革创新、先行先试中出现的失误，最大限度调动干部群众的积极性、主动性、创造性。要坚决克服改革中的形式主义、官僚主义突出问题。</w:t>
      </w:r>
    </w:p>
    <w:p>
      <w:pPr>
        <w:widowControl/>
        <w:spacing w:before="375" w:after="375" w:line="486" w:lineRule="atLeast"/>
        <w:ind w:firstLine="640"/>
        <w:jc w:val="left"/>
        <w:rPr>
          <w:rFonts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中央全面深化改革委员会委员出席，中央和国家机关有关部门负责同志列席会议。　</w:t>
      </w:r>
    </w:p>
    <w:p>
      <w:pPr>
        <w:widowControl/>
        <w:spacing w:before="375" w:after="375" w:line="486" w:lineRule="atLeast"/>
        <w:ind w:firstLine="640"/>
        <w:jc w:val="left"/>
        <w:rPr>
          <w:rFonts w:ascii="仿宋_GB2312" w:hAnsi="仿宋_GB2312" w:eastAsia="仿宋_GB2312" w:cs="仿宋_GB2312"/>
          <w:b/>
          <w:color w:val="222222"/>
          <w:kern w:val="0"/>
          <w:sz w:val="32"/>
          <w:szCs w:val="32"/>
        </w:rPr>
      </w:pPr>
      <w:r>
        <w:rPr>
          <w:rFonts w:hint="eastAsia" w:ascii="仿宋_GB2312" w:hAnsi="仿宋_GB2312" w:eastAsia="仿宋_GB2312" w:cs="仿宋_GB2312"/>
          <w:b/>
          <w:color w:val="222222"/>
          <w:kern w:val="0"/>
          <w:sz w:val="32"/>
          <w:szCs w:val="32"/>
        </w:rPr>
        <w:t>（《 人民日报 》 2019年07月25日 01 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jc w:val="center"/>
        <w:rPr>
          <w:rFonts w:ascii="方正小标宋简体" w:eastAsia="方正小标宋简体"/>
          <w:sz w:val="44"/>
          <w:szCs w:val="44"/>
        </w:rPr>
      </w:pPr>
      <w:r>
        <w:rPr>
          <w:rFonts w:hint="eastAsia" w:ascii="方正小标宋简体" w:eastAsia="方正小标宋简体"/>
          <w:sz w:val="44"/>
          <w:szCs w:val="44"/>
        </w:rPr>
        <w:t>习近平：牢记初心使命  推进自我革命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不忘初心、牢记使命”主题教育深入开展之际，今天，中央政治局以“牢记初心使命，推进自我革命”为题进行第十五次集体学习，目的是总结党的历史经验，结合新时代新要求，推动全党围绕守初心、担使命、找差距、抓落实切实搞好主题教育。这也是中央政治局带头开展主题教育的一项重要安排。</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我们党作为百年大党，如何永葆先进性和纯洁性、永葆青春活力，如何永远得到人民拥护和支持，如何实现长期执政，是我们必须回答好、解决好的一个根本性问题。我们党要求全党同志不忘初心、牢记使命，就是要提醒全党同志，党的初心和使命是党的性质宗旨、理想信念、奋斗目标的集中体现，越是长期执政，越不能丢掉马克思主义政党的本色，越不能忘记党的初心使命，越不能丧失自我革命精神。</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我们党的初心和使命是建立在马克思主义科学理论基础之上的。马克思、恩格斯在《共产党宣言》中庄严宣告：“过去的一切运动都是少数人的，或者为少数人谋利益的运动。无产阶级的运动是绝大多数人的，为绝大多数人谋利益的独立的运动。”我们党是用马克思主义武装起来的政党，始终把为中国人民谋幸福、为中华民族谋复兴作为自己的初心和使命，并一以贯之体现到党的全部奋斗之中。忘记这个初心和使命，党就会改变性质、改变颜色，就会失去人民、失去未来。只要我们党牢牢坚持立党为公、执政为民，牢牢坚持为中国人民谋幸福、为中华民族谋复兴，不断检视自己，不掩饰缺点，不文过饰非，坚决同一切弱化党的先进性和纯洁性、危害党的肌体健康的现象作斗争，就一定能够始终立于不败之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革命战争时期，为实现民族独立、人民解放，我们党百折不挠、浴血奋战，团结带领人民夺取了新民主主义革命胜利，建立了新中国，实现了人民当家作主。新中国成立后，为改变我国一穷二白的落后面貌，我们党迎难而上、艰苦奋斗，团结带领人民确立了社会主义基本制度，取得社会主义建设重大成就。改革开放新时期，为推进改革开放和社会主义现代化建设，我们党解放思想、实事求是、与时俱进，团结带领人民开辟了中国特色社会主义道路，使中华民族大踏步赶上时代，以崭新姿态屹立于世界民族之林。</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中国特色社会主义进入新时代，我们比历史上任何时期都更接近、更有信心和能力实现中华民族伟大复兴。我们取得的成就举世瞩目，这值得我们自豪，但决不能因此而自满。我讲过：“功成名就时做到居安思危、保持创业初期那种励精图治的精神状态不容易，执掌政权后做到节俭内敛、敬终如始不容易，承平时期严以治吏、防腐戒奢不容易，重大变革关头顺乎潮流、顺应民心不容易。”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做到不忘初心、牢记使命，并不是一件容易的事情，必须有强烈的自我革命精神。在新的征程上，我们要把党建设成为始终走在时代前列、人民衷心拥护、勇于自我革命、经得起各种风浪考验、朝气蓬勃的马克思主义执政党，就必须牢记初心和使命，在新时代把党的自我革命推向深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今年是新中国成立70周年，我们党在全国执政也70年了。古人说：“生于忧患，死于安乐。”我们党作为世界第一大党，没有什么外力能够打倒我们，能够打倒我们的只有我们自己。古人说：“惟以改过为能，不以无过为贵。”应该看到，在长期执政条件下，各种弱化党的先进性、损害党的纯洁性的因素无时不有，各种违背初心和使命、动摇党的根基的危险无处不在，如果不严加防范、及时整治，久而久之，必将积重难返，小问题就会变成大问题、小管涌就会沦为大塌方，甚至可能酿成全局性、颠覆性的灾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党的十八大以来全面从严治党的成效是显著的，全国人民给予高度评价，但我们不能自满。要清醒认识到，党内存在的政治不纯、思想不纯、组织不纯、作风不纯等突出问题尚未得到根本解决，一些已经解决的问题还可能反弹，新问题不断出现，“四大考验”、“四种危险”依然复杂严峻，党的自我革命任重而道远，决不能有停一停、歇一歇的想法。严重的问题不是存在问题，而是不愿不敢直面问题、不想不去解决问题。不忘初心、牢记使命要靠全党共同努力来实现，每一个党员、干部特别是领导干部必须常怀忧党之心、为党之责、强党之志，积极主动投身到这次主题教育中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马克思主义是指导我们改造客观世界和主观世界的锐利思想武器。我们党在推进马克思主义中国化进程中，先后形成了毛泽东思想、邓小平理论、“三个代表”重要思想、科学发展观、新时代中国特色社会主义思想，为推进社会革命和自我革命提供了强大思想武器。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不忘初心、牢记使命，说到底是要解决党内存在的违背初心和使命的各种问题，关键是要有正视问题的自觉和刀刃向内的勇气。无论什么时候，问题总是客观存在的，我们要以“君子检身，常若有过”的态度来检视发现自身不足，做到知耻而后勇。要坚持问题导向，真刀真枪解决问题。讳疾忌医、有病不治，本来可以医好的病症就会拖成不治之症。从实际情况看，党内存在的各种突出问题表现多样，我们要全面查找、全面发力。在党的政治建设方面，要确保党的集中统一，促进全党增强“四个意识”、坚定“四个自信”、做到“两个维护”，净化政治生态，及时清除两面人等政治隐患，防范和化解政治风险。在党的思想建设方面，要坚持不懈加强理论武装，坚定理想信念，牢记党的性质宗旨，强化党性修养，切实解决一些党员、干部理想信念缺失、宗旨意识淡化等问题，不断增强全党同志党的意识、党员意识。在党的组织建设方面，要健全党的组织体系，整顿软弱涣散党组织，不断增强各级党组织的创造力、凝聚力、战斗力，坚决反对个人主义、分散主义、自由主义、本位主义、好人主义，匡正用人导向，净化用人风气，坚决整治选人用人上的不正之风。在党的作风建设和纪律建设方面，要坚持不懈整治“四风”，抓紧解决人民群众反映强烈的形式主义和官僚主义、干部不担当不作为、侵害群众利益等突出问题，持续保持反腐高压态势，铲除寄生在党的肌体上的毒瘤，永葆党的肌体健康。这次主题教育列出的8个方面突出问题，都是可能动摇党的根基、阻碍党的事业的问题，必须以彻底的自我革命精神加以解决。对党内的一些突出问题，人民群众往往看得很清楚。党员、干部初心变没变、使命记得牢不牢，要由群众来评价、由实践来检验。我们不能关起门来搞自我革命，而要多听听人民群众意见，自觉接受人民群众监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我在今年年初召开的中央纪委三次全会上，对党的自我净化、自我完善、自我革新、自我提高的内涵作过归纳。这“四个自我”，既有破又有立，既有施药动刀的治病之法又有固本培元的强身之举。要在自我净化上下功夫，通过过滤杂质、清除毒素、割除毒瘤，不断纯洁党的队伍，保证党的肌体健康。古人说：“天下不能常治，有弊所当革也；犹人身不能常安，有疾所当治也。”治病救人，哪能不吃药，对那些顽症须下点猛药才行，对有病毒扩散风险的肿瘤还得动刀子。要在自我完善上下功夫，坚持补短板、强弱项、固根本，防源头、治苗头、打露头，堵塞制度漏洞，健全监督机制，提升党的长期执政能力。就像人一样，身子弱了就要补，免疫力下降就要加强。如果不管不顾，身体就会每况愈下，到问题严重的时候就追悔莫及，正所谓“蚁穴不填，终将溃堤”。要在自我革新上求突破，深刻把握时代发展大势，坚决破除一切不合时宜的思想观念和体制机制弊端，勇于推进理论创新、实践创新、制度创新、文化创新以及各方面创新，通过革故鼎新不断开辟未来。要在自我提高上下功夫，自觉向书本学习、向实践学习、向人民群众学习，加强党性锻炼和政治历练，不断提升政治境界、思想境界、道德境界，全面增强执政本领，建设一支忠诚干净担当的高素质专业化干部队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牢记初心和使命，推进党的自我革命，要注意处理好以下关系。一是要坚持加强党的集中统一领导和解决党内问题相统一，广大党员、干部特别是领导干部要敢于同一切弱化党的领导、动摇党的执政基础、违反党的政治纪律和政治规矩的行为作斗争，坚决克服党内存在的突出问题，拿出壮士断腕、刮骨疗毒的勇气，但不能因为党内存在问题就削弱甚至否认党的领导，走到自断股肱、自毁长城的歪路上去。二是要坚持守正和创新相统一，坚守党的性质宗旨、理想信念、初心使命不动摇，同时要以新的理念、思路、办法、手段解决好党内存在的各种矛盾和问题，不断提高自我革命实效。三是要坚持严管和厚爱相统一，完善监督管理机制，捆住一些人乱作为的手脚，放开广大党员、干部担当作为、干事创业的手脚，把广大党员、干部的积极性、主动性、创造性充分激发出来，形成建功新时代、争创新业绩的浓厚氛围和生动局面。四是要坚持组织推动和个人主动相统一，既要靠各级党组织严格要求、严格教育、严格管理、严格监督，又要靠广大党员、干部自觉行动，主动检视自我，打扫身上的政治灰尘，不断增强政治免疫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不忘初心、牢记使命，关键在党的各级领导干部特别是高级干部。领导干部要以上率下，带头深入学习新时代中国特色社会主义思想，带头增强“四个意识”、坚定“四个自信”、做到“两个维护”，带头不忘初心、牢记使命，带头运用批评和自我批评武器，带头坚持真理、修正错误。在这方面，没有局外人，任何人都不能当旁观者。中央政治局的同志尤其要作好示范，在不忘初心、牢记使命上为全党作表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最后，我想同大家重温毛主席讲的两段话。一段话是1945年4月24日毛主席在《论联合政府》中讲的：“成千成万的先烈，为着人民的利益，在我们的前头英勇地牺牲了，让我们高举起他们的旗帜，踏着他们的血迹前进吧！”另一段话是1949年3月5日毛主席在中国共产党第七届中央委员会第二次全体会议上讲的：“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w:t>
      </w:r>
    </w:p>
    <w:p>
      <w:pPr>
        <w:rPr>
          <w:rFonts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（这是习近平总书记2019年6月24日在十九届中央政治局第十五次集体学习时的讲话。　来源：《求是》2019/15）</w:t>
      </w:r>
    </w:p>
    <w:p>
      <w:pPr>
        <w:rPr>
          <w:rFonts w:ascii="方正小标宋简体" w:eastAsia="方正小标宋简体"/>
          <w:sz w:val="44"/>
          <w:szCs w:val="44"/>
        </w:rPr>
      </w:pPr>
      <w:r>
        <w:rPr>
          <w:rFonts w:hint="eastAsia" w:ascii="方正小标宋简体" w:eastAsia="方正小标宋简体"/>
          <w:sz w:val="44"/>
          <w:szCs w:val="44"/>
        </w:rPr>
        <w:t>　</w:t>
      </w:r>
    </w:p>
    <w:p>
      <w:pPr>
        <w:rPr>
          <w:rFonts w:ascii="方正小标宋简体" w:eastAsia="方正小标宋简体"/>
          <w:sz w:val="44"/>
          <w:szCs w:val="44"/>
        </w:rPr>
      </w:pPr>
    </w:p>
    <w:p>
      <w:pPr>
        <w:rPr>
          <w:rFonts w:ascii="方正小标宋简体" w:eastAsia="方正小标宋简体"/>
          <w:sz w:val="44"/>
          <w:szCs w:val="44"/>
        </w:rPr>
      </w:pPr>
      <w:r>
        <w:rPr>
          <w:rFonts w:hint="eastAsia" w:ascii="方正小标宋简体" w:eastAsia="方正小标宋简体"/>
          <w:sz w:val="44"/>
          <w:szCs w:val="44"/>
        </w:rPr>
        <w:br w:type="page"/>
      </w:r>
    </w:p>
    <w:p>
      <w:pPr>
        <w:pStyle w:val="2"/>
        <w:shd w:val="clear" w:color="auto" w:fill="FFFFFF"/>
        <w:spacing w:before="450" w:beforeAutospacing="0" w:afterAutospacing="0"/>
        <w:jc w:val="center"/>
        <w:rPr>
          <w:rFonts w:hint="eastAsia" w:ascii="方正小标宋简体" w:hAnsi="方正小标宋简体" w:eastAsia="方正小标宋简体" w:cs="方正小标宋简体"/>
          <w:color w:val="000000" w:themeColor="text1"/>
          <w:sz w:val="27"/>
          <w:szCs w:val="27"/>
        </w:rPr>
      </w:pPr>
      <w:r>
        <w:rPr>
          <w:rFonts w:hint="eastAsia" w:ascii="方正小标宋简体" w:hAnsi="方正小标宋简体" w:eastAsia="方正小标宋简体" w:cs="方正小标宋简体"/>
          <w:color w:val="000000" w:themeColor="text1"/>
          <w:sz w:val="54"/>
          <w:szCs w:val="54"/>
        </w:rPr>
        <w:t>习近平：增强推进党的政治建设的自觉性和坚定性</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65"/>
        <w:textAlignment w:val="auto"/>
        <w:rPr>
          <w:rFonts w:hint="eastAsia" w:ascii="微软雅黑" w:hAnsi="微软雅黑" w:eastAsia="微软雅黑"/>
          <w:color w:val="666666"/>
        </w:rPr>
      </w:pPr>
      <w:r>
        <w:rPr>
          <w:rFonts w:hint="eastAsia" w:ascii="微软雅黑" w:hAnsi="微软雅黑" w:eastAsia="微软雅黑"/>
          <w:color w:val="666666"/>
        </w:rPr>
        <w:t xml:space="preserve">中国共产党第十八届中央委员会第六次全体会议，于2016年10月24日至27日在北京举行。中央委员会总书记习近平作重要讲话。 </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65"/>
        <w:textAlignment w:val="auto"/>
        <w:rPr>
          <w:rFonts w:hint="eastAsia" w:ascii="仿宋_GB2312" w:hAnsi="仿宋_GB2312" w:eastAsia="仿宋_GB2312" w:cs="仿宋_GB2312"/>
          <w:color w:val="000000" w:themeColor="text1"/>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今天，我们进行十九届中央政治局第六次集体学习，内容是加强党的政治建设。</w:t>
      </w:r>
      <w:r>
        <w:rPr>
          <w:rFonts w:hint="eastAsia" w:ascii="仿宋_GB2312" w:hAnsi="仿宋_GB2312" w:eastAsia="仿宋_GB2312" w:cs="仿宋_GB2312"/>
          <w:color w:val="000000" w:themeColor="text1"/>
          <w:sz w:val="32"/>
          <w:szCs w:val="32"/>
        </w:rPr>
        <w:t>党的十九大明确提出党的政治建设这个重大命题，强调党的政治建设是党的根本性建设，要把党的政治建设摆在首位，以党的政治建设为统领。我们以这个题目进行集体学习，目的是深化对党的政治建设的认识，增强推进党的政治建设的自觉性和坚定性。</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党的十九大提出党的政治建设这个重大命题，是有很深的考虑的。任何政党都有政治属性，都有自己的政治使命、政治目标、政治追求。马克思主义政党具有崇高政治理想、高尚政治追求、纯洁政治品质、严明政治纪律。如果马克思主义政党政治上的先进性丧失了，党的先进性和纯洁性就无从谈起。这就是我们把党的政治建设作为党的根本性建设的道理所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我们党有8900多万名党员和450多万个基层党组织，保持和发展马克思主义政党的政治属性不是一件容易的事，不能指望泛泛抓一抓或者集中火力打几个战役就能彻底解决问题。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党的十八大以来，在全面从严治党实践中，我们深刻认识到，党内存在的很多问题都同政治问题相关联，都是因为党的政治建设没有抓紧、没有抓实。“治其本，朝令而夕从；救其末，百世不改也。”不从政治上认识问题、解决问题，就会陷入头痛医头、脚痛医脚的被动局面，就无法从根本上解决问题。正因为如此，我反复强调，“全面从严治党首先要从政治上看”，“政治问题要从政治上来解决”。我们把党的政治建设摆上突出位置，在坚定政治信仰、增强“四个意识”、维护党中央权威和集中统一领导、严明党的政治纪律和政治规矩、加强和规范新形势下党内政治生活、净化党内政治生态、正风肃纪、反腐惩恶等方面取得明显成效。实践使我们深刻认识到，党的政治建设决定党的建设方向和效果，不抓党的政治建设或背离党的政治建设指引的方向，党的其他建设就难以取得预期成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必须清醒看到，党的十八大以来党的政治建设取得了很多成绩，但党内存在的政治问题还没有得到根本解决。一些同志忽视政治、淡化政治的问题还比较突出，有的“四个意识”不强，有的将党的领导仅仅停留在口头上，有的对错误言行缺乏政治敏锐性、政治鉴别力和斗争精神，有的依然我行我素、无视党的政治纪律和政治规矩，有的仍然奉行潜规则、把商品交换原则运用到党内，等等。加强党的政治建设任重道远，必须常抓不懈。</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关于党的政治建设，党的十九大作出了具体部署，我在不同场合也都提过要求，要全面抓好落实。这里，我再强调几点。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第一，把准政治方向。</w:t>
      </w:r>
      <w:r>
        <w:rPr>
          <w:rFonts w:hint="eastAsia" w:ascii="仿宋_GB2312" w:hAnsi="仿宋_GB2312" w:eastAsia="仿宋_GB2312" w:cs="仿宋_GB2312"/>
          <w:color w:val="000000" w:themeColor="text1"/>
          <w:sz w:val="32"/>
          <w:szCs w:val="32"/>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廓清思想迷雾，澄清模糊认识，排除各种干扰，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对在政治方向上有问题的人，必须严肃批评教育，问题严重的要依照党纪进行处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第二，坚持党的政治领导。</w:t>
      </w:r>
      <w:r>
        <w:rPr>
          <w:rFonts w:hint="eastAsia" w:ascii="仿宋_GB2312" w:hAnsi="仿宋_GB2312" w:eastAsia="仿宋_GB2312" w:cs="仿宋_GB2312"/>
          <w:color w:val="000000" w:themeColor="text1"/>
          <w:sz w:val="32"/>
          <w:szCs w:val="32"/>
        </w:rPr>
        <w:t>中国特色社会主义最本质的特征是中国共产党领导，中国特色社会主义制度的最大优势是中国共产党领导，党是最高政治领导力量。没有党的领导，民族复兴必然是空想。历史和人民把我们党推到了这样的位置，我们就要以坚强有力的政治领导承担起应该承担的政治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经过党的十八大以来的艰苦努力，全党坚持党的全面领导的意识是明显增强了。同时，我们也要看到，一到具体工作中，有的地方和单位就落虚落空了。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这要作为党的政治建设的首要任务。要引导全党增强“四个意识”，自觉在思想上政治上行动上同党中央保持高度一致，确保党中央一锤定音、定于一尊的权威。高级干部特别是中央政治局的同志要身体力行，在履职尽责过程中自觉在大局下行动，为全党做好表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第三，夯实政治根基。</w:t>
      </w:r>
      <w:r>
        <w:rPr>
          <w:rFonts w:hint="eastAsia" w:ascii="仿宋_GB2312" w:hAnsi="仿宋_GB2312" w:eastAsia="仿宋_GB2312" w:cs="仿宋_GB2312"/>
          <w:color w:val="000000" w:themeColor="text1"/>
          <w:sz w:val="32"/>
          <w:szCs w:val="32"/>
        </w:rPr>
        <w:t>人民群众拥护和支持是我们党最可靠的力量源泉。当年，“唤起工农千百万，同心干”，为我们党依靠人民赢得革命胜利凝聚了强大力量。今天，我们把人民对美好生活的向往作为奋斗目标，就是为了凝聚起同心共筑中国梦的磅礴力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国以民为本，社稷亦为民而立。”加强党的政治建设，要紧扣民心这个最大的政治，把赢得民心民意、汇集民智民力作为重要着力点。要站稳人民立场，贯彻党的群众路线，同人民想在一起、干在一起，坚决反对“四风”特别是形式主义、官僚主义，始终保持党同人民群众的血肉联系。人民群众对我们拥护不拥护、支持不支持、满意不满意，不仅要看我们是怎么说的，更要看我们是怎么做的。实干方能兴邦、实干方能强国、实干方能富民。一切不思进取、庸政怠政、明哲保身、得过且过的思想和行为都是同人民群众期盼、同新时代新要求格格不入的。要教育和激励广大党员、干部锐意进取、奋发有为，把精力和心思用在稳增长、促改革、调结构、惠民生、防风险上，用在破难题、克难关、着力解决人民群众最关心最直接最现实的利益问题上。对敢抓敢管、真抓实干、勇于担当的干部组织上要为他们加油鼓劲、撑腰壮胆，对尸位素餐、光说不练、热衷于对实干者评头论足甚至诬告陷害的人要严肃批评、严格问责，在全党形成以担当作为为荣、以消极无为为耻的浓厚氛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　第四，涵养政治生态。</w:t>
      </w:r>
      <w:r>
        <w:rPr>
          <w:rFonts w:hint="eastAsia" w:ascii="仿宋_GB2312" w:hAnsi="仿宋_GB2312" w:eastAsia="仿宋_GB2312" w:cs="仿宋_GB2312"/>
          <w:color w:val="000000" w:themeColor="text1"/>
          <w:sz w:val="32"/>
          <w:szCs w:val="32"/>
        </w:rPr>
        <w:t>政治生态好，党内就会正气充盈；政治生态不好，党内就会邪气横生。党的十八大之前一个时期，一些地方和单位政治生态严重恶化，涣散了人心、带坏了社会风气，极大损害了人民群众对党的信任。党的十八大以来，党内政治生态有了明显好转，这一点大家都能亲身感受到。同时，我们也要看到，党内政治生活随意化、形式化、平淡化、庸俗化的问题没有得到彻底解决。这要引起我们高度重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营造良好政治生态是一项长期任务，必须作为党的政治建设的基础性、经常性工作，浚其源、涵其林，养正气、固根本，锲而不舍、久久为功。选人用人是风向标，直接影响着政治生态走向。要把树立正确选人用人导向作为重要着力点，突出政治标准。要贯彻落实新形势下党内政治生活的若干准则，让党员、干部在党内政治生活中经常接受政治体检，打扫政治灰尘，净化政治灵魂，增强政治免疫力。党内政治文化“日用而不觉”，潜移默化影响着党内政治生态。要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第五，防范政治风险。</w:t>
      </w:r>
      <w:r>
        <w:rPr>
          <w:rFonts w:hint="eastAsia" w:ascii="仿宋_GB2312" w:hAnsi="仿宋_GB2312" w:eastAsia="仿宋_GB2312" w:cs="仿宋_GB2312"/>
          <w:color w:val="000000" w:themeColor="text1"/>
          <w:sz w:val="32"/>
          <w:szCs w:val="32"/>
        </w:rPr>
        <w:t>“于安思危，于治忧乱。”我们党在内忧外患中诞生，在磨难挫折中成长，在战胜风险挑战中壮大，始终有着强烈的忧患意识、风险意识。党的十八大以来，我多次强调要坚持底线思维，就是要告诫全党时刻牢记“安而不忘危，存而不忘亡，治而不忘乱”。新形势下，我国面临复杂多变的发展和安全环境，各种可以预见和难以预见的风险因素明显增多，如果得不到及时有效控制也有可能演变为政治风险。全党同志特别是各级领导干部必须增强风险意识，提高防范政治风险能力。</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要教育引导各级领导干部增强政治敏锐性和政治鉴别力，对容易诱发政治问题特别是重大突发事件的敏感因素、苗头性倾向性问题，做到眼睛亮、见事早、行动快，及时消除各种政治隐患。要高度重视并及时阻断不同领域风险的转化通道，避免各领域风险产生交叉感染，防止非公共性风险扩大为公共性风险、非政治性风险蔓延为政治风险。要增强斗争精神，敢于亮剑、敢于斗争，坚决防止和克服嗅不出敌情、分不清是非、辨不明方向的政治麻痹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第六，永葆政治本色。</w:t>
      </w:r>
      <w:r>
        <w:rPr>
          <w:rFonts w:hint="eastAsia" w:ascii="仿宋_GB2312" w:hAnsi="仿宋_GB2312" w:eastAsia="仿宋_GB2312" w:cs="仿宋_GB2312"/>
          <w:color w:val="000000" w:themeColor="text1"/>
          <w:sz w:val="32"/>
          <w:szCs w:val="32"/>
        </w:rPr>
        <w:t>最近查处的腐败案件，有相当一部分发生在党的十八大以来甚至延续到党的十九大之后。尽管党中央三令五申，一些干部仍然不收手、不收敛，心存侥幸、顶风作案。这表明，反腐败斗争形势依然严峻复杂，巩固压倒性态势、夺取压倒性胜利的决心必须坚如磐石。加强党的政治建设，必须以永远在路上的坚定和执着，坚决把反腐败斗争进行到底，使我们党永不变质、永不变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要持续保持高压态势，坚持无禁区、全覆盖、零容忍，坚持重遏制、强高压、长震慑，坚持受贿行贿一起查，坚决防止党内形成利益集团，坚决防范各种利益集团“围猎”和绑架领导干部。领导干部特别是高级干部要明大德、守公德、严私德，做廉洁自律、廉洁用权、廉洁齐家的模范。要织密监督的“天网”，扎紧制度的篱笆，发挥巡视利剑作用，推动全面从严治党向基层延伸，让人民群众真正感受到清正干部、清廉政府、清明政治就在身边、就在眼前。</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w:t>
      </w:r>
      <w:r>
        <w:rPr>
          <w:rStyle w:val="10"/>
          <w:rFonts w:hint="eastAsia" w:ascii="仿宋_GB2312" w:hAnsi="仿宋_GB2312" w:eastAsia="仿宋_GB2312" w:cs="仿宋_GB2312"/>
          <w:color w:val="000000" w:themeColor="text1"/>
          <w:sz w:val="32"/>
          <w:szCs w:val="32"/>
        </w:rPr>
        <w:t>　第七，提高政治能力。</w:t>
      </w:r>
      <w:r>
        <w:rPr>
          <w:rFonts w:hint="eastAsia" w:ascii="仿宋_GB2312" w:hAnsi="仿宋_GB2312" w:eastAsia="仿宋_GB2312" w:cs="仿宋_GB2312"/>
          <w:color w:val="000000" w:themeColor="text1"/>
          <w:sz w:val="32"/>
          <w:szCs w:val="32"/>
        </w:rPr>
        <w:t>党的政治建设落实到干部队伍建设上，就要不断提高各级领导干部特别是高级干部把握方向、把握大势、把握全局的能力，辨别政治是非、保持政治定力、驾驭政治局面、防范政治风险的能力。提高政治能力，很重要的一条就是要善于从政治上分析问题、解决问题。只有从政治上分析问题才能看清本质，只有从政治上解决问题才能抓住根本。各级领导干部特别是高级干部要炼就一双政治慧眼，不畏浮云遮望眼，切实担负起党和人民赋予的政治责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40"/>
        <w:jc w:val="both"/>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（这是习近平总书记2018年6月29日在十九届中央政治局第六次集体学习时的讲话。）</w:t>
      </w:r>
    </w:p>
    <w:p>
      <w:pPr>
        <w:jc w:val="both"/>
        <w:rPr>
          <w:rFonts w:hint="eastAsia" w:ascii="方正小标宋简体" w:eastAsia="方正小标宋简体"/>
          <w:sz w:val="44"/>
          <w:szCs w:val="44"/>
        </w:rPr>
      </w:pPr>
    </w:p>
    <w:p>
      <w:pPr>
        <w:jc w:val="both"/>
        <w:rPr>
          <w:rFonts w:ascii="仿宋_GB2312" w:eastAsia="仿宋_GB2312"/>
          <w:sz w:val="32"/>
          <w:szCs w:val="32"/>
        </w:rPr>
      </w:pPr>
      <w:r>
        <w:rPr>
          <w:rFonts w:hint="eastAsia" w:ascii="方正小标宋简体" w:eastAsia="方正小标宋简体"/>
          <w:sz w:val="44"/>
          <w:szCs w:val="44"/>
        </w:rPr>
        <w:t>深入理解践行中国共产党人的初心和使命</w:t>
      </w:r>
    </w:p>
    <w:p>
      <w:pPr>
        <w:ind w:firstLine="645"/>
        <w:rPr>
          <w:rFonts w:hint="eastAsia" w:ascii="仿宋_GB2312" w:eastAsia="仿宋_GB2312"/>
          <w:sz w:val="32"/>
          <w:szCs w:val="32"/>
        </w:rPr>
      </w:pPr>
    </w:p>
    <w:p>
      <w:pPr>
        <w:ind w:firstLine="645"/>
        <w:rPr>
          <w:rFonts w:ascii="仿宋_GB2312" w:eastAsia="仿宋_GB2312"/>
          <w:sz w:val="32"/>
          <w:szCs w:val="32"/>
        </w:rPr>
      </w:pPr>
      <w:r>
        <w:rPr>
          <w:rFonts w:hint="eastAsia" w:ascii="仿宋_GB2312" w:eastAsia="仿宋_GB2312"/>
          <w:sz w:val="32"/>
          <w:szCs w:val="32"/>
        </w:rPr>
        <w:t>在全党开展“不忘初心、牢记使命”主题教育，是党中央统揽伟大斗争、伟大工程、伟大事业、伟大梦想作出的重大部署。我们要深刻认识中国共产党人的初心和使命，把守初心、担使命的要求落实到各项具体工作中去。</w:t>
      </w:r>
    </w:p>
    <w:p>
      <w:pPr>
        <w:ind w:firstLine="645"/>
        <w:rPr>
          <w:rFonts w:ascii="仿宋_GB2312" w:eastAsia="仿宋_GB2312"/>
          <w:sz w:val="32"/>
          <w:szCs w:val="32"/>
        </w:rPr>
      </w:pPr>
      <w:r>
        <w:rPr>
          <w:rFonts w:hint="eastAsia" w:ascii="仿宋_GB2312" w:eastAsia="仿宋_GB2312"/>
          <w:sz w:val="32"/>
          <w:szCs w:val="32"/>
        </w:rPr>
        <w:t>初心凝成使命，使命承载初心</w:t>
      </w:r>
    </w:p>
    <w:p>
      <w:pPr>
        <w:ind w:firstLine="645"/>
        <w:rPr>
          <w:rFonts w:ascii="仿宋_GB2312" w:eastAsia="仿宋_GB2312"/>
          <w:sz w:val="32"/>
          <w:szCs w:val="32"/>
        </w:rPr>
      </w:pPr>
      <w:r>
        <w:rPr>
          <w:rFonts w:hint="eastAsia" w:ascii="仿宋_GB2312" w:eastAsia="仿宋_GB2312"/>
          <w:sz w:val="32"/>
          <w:szCs w:val="32"/>
        </w:rPr>
        <w:t>习近平同志在党的十九大报告中开宗明义，强调“中国共产党人的初心和使命，就是为中国人民谋幸福，为中华民族谋复兴”。习近平同志关于我们党的初心和使命的重要阐述，掷地有声、力重千钧，需要深刻领会、全面把握。</w:t>
      </w:r>
    </w:p>
    <w:p>
      <w:pPr>
        <w:ind w:firstLine="645"/>
        <w:rPr>
          <w:rFonts w:ascii="仿宋_GB2312" w:eastAsia="仿宋_GB2312"/>
          <w:sz w:val="32"/>
          <w:szCs w:val="32"/>
        </w:rPr>
      </w:pPr>
      <w:r>
        <w:rPr>
          <w:rFonts w:hint="eastAsia" w:ascii="仿宋_GB2312" w:eastAsia="仿宋_GB2312"/>
          <w:sz w:val="32"/>
          <w:szCs w:val="32"/>
        </w:rPr>
        <w:t>中国共产党人的初心和使命，鲜明体现党的本原和建党初衷，是中国共产党人的根和魂。马克思主义建党学说告诉我们，政党是阶级的产物。中国共产党是中国工人阶级的先锋队，同时是中国人民和中华民族的先锋队，代表中国最广大人民的根本利益，所以初心和使命要回答的命题是：“我是谁、从哪里来、为什么出发。”为中国人民谋幸福，为中华民族谋复兴的初心和使命，彰显的是中国共产党人人民至上、全心全意为人民服务的赤子之心、公仆之心。</w:t>
      </w:r>
    </w:p>
    <w:p>
      <w:pPr>
        <w:ind w:firstLine="645"/>
        <w:rPr>
          <w:rFonts w:ascii="仿宋_GB2312" w:eastAsia="仿宋_GB2312"/>
          <w:sz w:val="32"/>
          <w:szCs w:val="32"/>
        </w:rPr>
      </w:pPr>
      <w:r>
        <w:rPr>
          <w:rFonts w:hint="eastAsia" w:ascii="仿宋_GB2312" w:eastAsia="仿宋_GB2312"/>
          <w:sz w:val="32"/>
          <w:szCs w:val="32"/>
        </w:rPr>
        <w:t>中国共产党人的初心和使命，鲜明体现党的奋斗目标和前进方向，是中国共产党人矢志不渝的政治追求。党的根本宗旨是全心全意为人民服务，党的最高理想和最终目标是实现共产主义，现阶段是要实现“两个一百年”奋斗目标和中华民族伟大复兴的中国梦，所以初心和使命要回答的命题是：“为了谁、往哪里走、为什么奋斗。”为中国人民谋幸福，为中华民族谋复兴的初心和使命，彰显的是中国共产党人的历史自觉和政治担当、科学理念和长远眼光、顽强意志和斗争精神。</w:t>
      </w:r>
    </w:p>
    <w:p>
      <w:pPr>
        <w:ind w:firstLine="645"/>
        <w:rPr>
          <w:rFonts w:ascii="仿宋_GB2312" w:eastAsia="仿宋_GB2312"/>
          <w:sz w:val="32"/>
          <w:szCs w:val="32"/>
        </w:rPr>
      </w:pPr>
      <w:r>
        <w:rPr>
          <w:rFonts w:hint="eastAsia" w:ascii="仿宋_GB2312" w:eastAsia="仿宋_GB2312"/>
          <w:sz w:val="32"/>
          <w:szCs w:val="32"/>
        </w:rPr>
        <w:t>中国共产党人的初心和使命，既具有各自质的规定性，又呈现出初心凝成使命、使命承载初心的关联性。中国共产党因初心而生、为使命而行，崇高的使命始终是激励一代代中国共产党人坚守初心、顽强奋斗的不竭动力。在历史长河中，党的初心和使命密切联系、相互作用，相依相随、形影不离，有机统一于党的事业“永远在路上”的实践中。无论我们走得多远、无论未来形势如何变化，我们都要不忘初心、牢记使命，始终铭记“我是谁、为了谁”“从哪里来、往哪里走”“为什么出发、为什么奋斗”这些基本命题。正如习近平同志强调的，一切向前走，都不能忘记走过的路；走得再远、走到再光辉的未来，也不能忘记走过的过去，不能忘记为什么出发。初心和使命是中国共产党人的政治宣言，她向世人庄严宣告，党除了工人阶级和最广大人民的利益，没有自己特殊的利益，党在任何时候都把群众利益放在第一位，同群众同甘共苦，保持最密切的联系。</w:t>
      </w:r>
    </w:p>
    <w:p>
      <w:pPr>
        <w:ind w:firstLine="645"/>
        <w:rPr>
          <w:rFonts w:ascii="仿宋_GB2312" w:eastAsia="仿宋_GB2312"/>
          <w:sz w:val="32"/>
          <w:szCs w:val="32"/>
        </w:rPr>
      </w:pPr>
      <w:r>
        <w:rPr>
          <w:rFonts w:hint="eastAsia" w:ascii="仿宋_GB2312" w:eastAsia="仿宋_GB2312"/>
          <w:sz w:val="32"/>
          <w:szCs w:val="32"/>
        </w:rPr>
        <w:t>人民立场是中国共产党的根本政治立场。初心和使命是中国共产党人的精神标识，具有深邃的理论渊源、深厚的文化底蕴、深沉的实践基础，展示了我们党对马克思主义的坚定信仰，对赓续中华优秀传统文化的执着和自信；表现了一切为了人民、一切依靠人民的政治立场和政治态度，与时俱进、不懈奋斗的坚强决心和斗争精神。</w:t>
      </w:r>
    </w:p>
    <w:p>
      <w:pPr>
        <w:ind w:firstLine="645"/>
        <w:rPr>
          <w:rFonts w:ascii="仿宋_GB2312" w:eastAsia="仿宋_GB2312"/>
          <w:sz w:val="32"/>
          <w:szCs w:val="32"/>
        </w:rPr>
      </w:pPr>
      <w:r>
        <w:rPr>
          <w:rFonts w:hint="eastAsia" w:ascii="仿宋_GB2312" w:eastAsia="仿宋_GB2312"/>
          <w:sz w:val="32"/>
          <w:szCs w:val="32"/>
        </w:rPr>
        <w:t>初心和使命贯通中国共产党人的历史、现实和未来</w:t>
      </w:r>
    </w:p>
    <w:p>
      <w:pPr>
        <w:ind w:firstLine="645"/>
        <w:rPr>
          <w:rFonts w:ascii="仿宋_GB2312" w:eastAsia="仿宋_GB2312"/>
          <w:sz w:val="32"/>
          <w:szCs w:val="32"/>
        </w:rPr>
      </w:pPr>
      <w:r>
        <w:rPr>
          <w:rFonts w:hint="eastAsia" w:ascii="仿宋_GB2312" w:eastAsia="仿宋_GB2312"/>
          <w:sz w:val="32"/>
          <w:szCs w:val="32"/>
        </w:rPr>
        <w:t>习近平同志关于中国共产党人初心和使命的凝练概括，集中体现了我们党的政治性质、根本宗旨、行动纲领，具有极其深刻的意义和丰富的内涵。我们应运用历史思维、辩证思维，从历史、现实和未来的贯通中不断深化对初心和使命的认识。</w:t>
      </w:r>
    </w:p>
    <w:p>
      <w:pPr>
        <w:ind w:firstLine="645"/>
        <w:rPr>
          <w:rFonts w:ascii="仿宋_GB2312" w:eastAsia="仿宋_GB2312"/>
          <w:sz w:val="32"/>
          <w:szCs w:val="32"/>
        </w:rPr>
      </w:pPr>
      <w:r>
        <w:rPr>
          <w:rFonts w:hint="eastAsia" w:ascii="仿宋_GB2312" w:eastAsia="仿宋_GB2312"/>
          <w:sz w:val="32"/>
          <w:szCs w:val="32"/>
        </w:rPr>
        <w:t>初心和使命是理性的，又是充满感情的。我们党从诞生之日起，就把马克思主义鲜明地写在自己的旗帜上，一路走来近百年，无论处于顺境还是处于逆境，从未动摇对马克思主义的坚定信仰。中国共产党人的初心和使命，作为最深刻的理性认识、思想结晶，凝聚升华为马克思主义中国化的理论成果：毛泽东思想、邓小平理论、“三个代表”重要思想、科学发展观、习近平新时代中国特色社会主义思想。同时，作为最真挚的情感、最深沉的情怀，她凝聚和升华为全心全意为人民服务的根本宗旨，凝聚和升华为始终与人民心心相印、与人民同甘共苦、与人民团结奋斗，实现好、维护好、发展好最广大人民根本利益的赤子之心。</w:t>
      </w:r>
    </w:p>
    <w:p>
      <w:pPr>
        <w:ind w:firstLine="645"/>
        <w:rPr>
          <w:rFonts w:ascii="仿宋_GB2312" w:eastAsia="仿宋_GB2312"/>
          <w:sz w:val="32"/>
          <w:szCs w:val="32"/>
        </w:rPr>
      </w:pPr>
      <w:r>
        <w:rPr>
          <w:rFonts w:hint="eastAsia" w:ascii="仿宋_GB2312" w:eastAsia="仿宋_GB2312"/>
          <w:sz w:val="32"/>
          <w:szCs w:val="32"/>
        </w:rPr>
        <w:t>初心和使命是历史的，又是引领现实的。近百年来，我们党秉持初心和使命，围绕救国、兴国、强国的历史逻辑，紧紧依靠人民，完成了新民主主义革命，实现了民族独立、人民解放；完成了社会主义革命，确立了社会主义基本制度；持续推进改革开放，开创、坚持、发展了中国特色社会主义。当代中国共产党人最重要最现实的初心展示和使命担当，就是实现党的十九大确定的“两个一百年”奋斗目标，全面建成小康社会，全面建设富强民主文明和谐美丽的社会主义现代化强国，努力实现中华民族伟大复兴的中国梦。</w:t>
      </w:r>
    </w:p>
    <w:p>
      <w:pPr>
        <w:ind w:firstLine="645"/>
        <w:rPr>
          <w:rFonts w:ascii="仿宋_GB2312" w:eastAsia="仿宋_GB2312"/>
          <w:sz w:val="32"/>
          <w:szCs w:val="32"/>
        </w:rPr>
      </w:pPr>
      <w:r>
        <w:rPr>
          <w:rFonts w:hint="eastAsia" w:ascii="仿宋_GB2312" w:eastAsia="仿宋_GB2312"/>
          <w:sz w:val="32"/>
          <w:szCs w:val="32"/>
        </w:rPr>
        <w:t>在长期革命斗争中，成千上万中国共产党人为了初心和使命英勇奋斗，用自己的鲜血和生命践诺“对党忠诚、永不叛党”，谱写出中国共产党人“为有牺牲多壮志、敢教日月换新天”的豪迈诗篇，使得初心和使命的红色基因薪火相传，激励着千百万中国共产党人为了“主义真”而勇毅笃行、一往无前。初心和使命与我们党领导人民进行的伟大社会革命同生共长，与我们党不断开展的自我革命并肩同行。在长期革命、建设、改革的伟大实践中，我们党将领导社会革命同勇于自我革命一体推进，一刻不放松地解决自身存在的问题，坚持自我净化、自我完善、自我革新、自我提高，始终顺应时代、实践、人民的要求，保持党的先进性和纯洁性。</w:t>
      </w:r>
    </w:p>
    <w:p>
      <w:pPr>
        <w:ind w:firstLine="645"/>
        <w:rPr>
          <w:rFonts w:ascii="仿宋_GB2312" w:eastAsia="仿宋_GB2312"/>
          <w:sz w:val="32"/>
          <w:szCs w:val="32"/>
        </w:rPr>
      </w:pPr>
      <w:r>
        <w:rPr>
          <w:rFonts w:hint="eastAsia" w:ascii="仿宋_GB2312" w:eastAsia="仿宋_GB2312"/>
          <w:sz w:val="32"/>
          <w:szCs w:val="32"/>
        </w:rPr>
        <w:t>坚守初心、勇担使命</w:t>
      </w:r>
    </w:p>
    <w:p>
      <w:pPr>
        <w:ind w:firstLine="645"/>
        <w:rPr>
          <w:rFonts w:ascii="仿宋_GB2312" w:eastAsia="仿宋_GB2312"/>
          <w:sz w:val="32"/>
          <w:szCs w:val="32"/>
        </w:rPr>
      </w:pPr>
      <w:r>
        <w:rPr>
          <w:rFonts w:hint="eastAsia" w:ascii="仿宋_GB2312" w:eastAsia="仿宋_GB2312"/>
          <w:sz w:val="32"/>
          <w:szCs w:val="32"/>
        </w:rPr>
        <w:t>今年是新中国成立70周年，我们党在全国执政也70年了，全党开展“不忘初心、牢记使命”主题教育，正当其时、意义重大。这是因为：回望来时路，筚路蓝缕、玉汝于成，中国共产党为什么“能”，已经有了历史的回答和实践的检验；前瞻未来，领导推进千秋伟业，百年大党风华正茂，在党的领导下我们凝心聚力向前走，有了更大的底气和更强的定力。进入新时代，我们比历史上任何时期都更接近、更有信心和能力实现中华民族伟大复兴。正是在这一重要历史时刻，习近平同志谆谆告诫全党，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ind w:firstLine="645"/>
        <w:rPr>
          <w:rFonts w:ascii="仿宋_GB2312" w:eastAsia="仿宋_GB2312"/>
          <w:sz w:val="32"/>
          <w:szCs w:val="32"/>
        </w:rPr>
      </w:pPr>
      <w:r>
        <w:rPr>
          <w:rFonts w:hint="eastAsia" w:ascii="仿宋_GB2312" w:eastAsia="仿宋_GB2312"/>
          <w:sz w:val="32"/>
          <w:szCs w:val="32"/>
        </w:rPr>
        <w:t>不忘初心、牢记使命，必须有强烈的自我革命精神，坚持不懈地同一切影响党的先进性、弱化党的纯洁性的问题作坚决斗争。纪检监察机关作为党的纪律部队，无论是建党之初成立的中央监察委员会，还是以后的中央审查委员会、中央监察委员会，直至今天的中央纪律检查委员会、国家监察委员会及其各级地方机构和部门派驻机构，都在推进党的自我革命、维护党的初心和使命中发挥着重要而独特的作用。可以说，一部纪检监察机关建立和发展的历史，就是忠实践行党的初心和使命、努力维护党的先进性和纯洁性的历史。</w:t>
      </w:r>
    </w:p>
    <w:p>
      <w:pPr>
        <w:ind w:firstLine="645"/>
        <w:rPr>
          <w:rFonts w:ascii="仿宋_GB2312" w:eastAsia="仿宋_GB2312"/>
          <w:sz w:val="32"/>
          <w:szCs w:val="32"/>
        </w:rPr>
      </w:pPr>
      <w:r>
        <w:rPr>
          <w:rFonts w:hint="eastAsia" w:ascii="仿宋_GB2312" w:eastAsia="仿宋_GB2312"/>
          <w:sz w:val="32"/>
          <w:szCs w:val="32"/>
        </w:rPr>
        <w:t>进入新时代，纪检监察机关作为管党治党的政治机关，作为党内监督和国家监察的专责机关，仍然是我们党进行自我革命的重要力量，更应以党的初心为初心、以党的使命为使命，在履行监督执纪和监察执法双重职能中，坚守初心、勇担使命，肩负起推进全面从严治党、正风肃纪反腐的重任。</w:t>
      </w:r>
    </w:p>
    <w:p>
      <w:pPr>
        <w:ind w:firstLine="645"/>
        <w:rPr>
          <w:rFonts w:ascii="仿宋_GB2312" w:eastAsia="仿宋_GB2312"/>
          <w:sz w:val="32"/>
          <w:szCs w:val="32"/>
        </w:rPr>
      </w:pPr>
      <w:r>
        <w:rPr>
          <w:rFonts w:hint="eastAsia" w:ascii="仿宋_GB2312" w:eastAsia="仿宋_GB2312"/>
          <w:sz w:val="32"/>
          <w:szCs w:val="32"/>
        </w:rPr>
        <w:t>当好党的忠诚卫士，必须更加自觉地增强“四个意识”、坚定“四个自信”、做到“两个维护”，更加自觉地服务保障党和国家事业发展，更加自觉地捍卫纪法尊严、维护人民利益。纪检监察机关从成立之日起，就把政治监督、严肃执纪，维护党的先进性和纯洁性、巩固党的一致及权威作为践行党的初心和使命的“源”和“本”。新时代，我们的首要职责和重大任务，就是不仅自身要做到而且要督促全党做到坚决维护习近平同志党中央的核心、全党的核心地位，坚决维护党中央权威和集中统一领导，这是新时代纪检监察工作的“纲”和“魂”。我们要以“永远在路上”的坚定和执着，始终坚持稳中求进工作总基调，蹄疾步稳、开拓进取，努力实现新时代纪检监察工作高质量发展，把党的自我革命不断推向深入，有效督促广大党员干部践行中国共产党人的初心和使命、永葆党的先进性和纯洁性。</w:t>
      </w:r>
    </w:p>
    <w:p>
      <w:pPr>
        <w:ind w:firstLine="645"/>
        <w:rPr>
          <w:rFonts w:ascii="仿宋_GB2312" w:eastAsia="仿宋_GB2312"/>
          <w:b/>
          <w:bCs/>
          <w:sz w:val="32"/>
          <w:szCs w:val="32"/>
        </w:rPr>
      </w:pPr>
      <w:r>
        <w:rPr>
          <w:rFonts w:hint="eastAsia" w:ascii="仿宋_GB2312" w:eastAsia="仿宋_GB2312"/>
          <w:b/>
          <w:bCs/>
          <w:sz w:val="32"/>
          <w:szCs w:val="32"/>
        </w:rPr>
        <w:t>（《 人民日报 》 2019年07月04日   09 版）</w:t>
      </w:r>
    </w:p>
    <w:p>
      <w:pPr>
        <w:widowControl/>
        <w:jc w:val="left"/>
        <w:rPr>
          <w:rFonts w:ascii="方正小标宋简体" w:hAnsi="方正小标宋简体" w:eastAsia="方正小标宋简体" w:cs="方正小标宋简体"/>
          <w:color w:val="222222"/>
          <w:kern w:val="0"/>
          <w:sz w:val="40"/>
          <w:szCs w:val="40"/>
        </w:rPr>
      </w:pPr>
      <w:r>
        <w:rPr>
          <w:rFonts w:ascii="方正小标宋简体" w:hAnsi="方正小标宋简体" w:eastAsia="方正小标宋简体" w:cs="方正小标宋简体"/>
          <w:color w:val="222222"/>
          <w:kern w:val="0"/>
          <w:sz w:val="40"/>
          <w:szCs w:val="40"/>
        </w:rPr>
        <w:br w:type="page"/>
      </w:r>
    </w:p>
    <w:p>
      <w:pPr>
        <w:jc w:val="center"/>
        <w:rPr>
          <w:rFonts w:ascii="方正小标宋简体" w:eastAsia="方正小标宋简体"/>
          <w:sz w:val="44"/>
          <w:szCs w:val="44"/>
        </w:rPr>
      </w:pPr>
      <w:r>
        <w:rPr>
          <w:rFonts w:hint="eastAsia" w:ascii="方正小标宋简体" w:eastAsia="方正小标宋简体"/>
          <w:sz w:val="44"/>
          <w:szCs w:val="44"/>
        </w:rPr>
        <w:t>牢记初心和使命 奋进伟大新时代</w:t>
      </w:r>
    </w:p>
    <w:p>
      <w:pPr>
        <w:ind w:firstLine="645"/>
        <w:rPr>
          <w:rFonts w:ascii="仿宋_GB2312" w:eastAsia="仿宋_GB2312"/>
          <w:sz w:val="32"/>
          <w:szCs w:val="32"/>
        </w:rPr>
      </w:pPr>
      <w:r>
        <w:rPr>
          <w:rFonts w:hint="eastAsia" w:ascii="仿宋_GB2312" w:eastAsia="仿宋_GB2312"/>
          <w:sz w:val="32"/>
          <w:szCs w:val="32"/>
        </w:rPr>
        <w:t>内容提要：近代历史上中华民族的苦难和抗争孕育了中国共产党人的初心和使命，98年奋斗征程印证了中国共产党人的初心和使命。中国共产党人的初心和使命向世人昭示了我们党的性质宗旨、理想信念、奋斗目标，体现了我们党的先进性和纯洁性。不忘初心、牢记使命，是面对新形势新任务的必然选择，是坚持“打铁必须自身硬”的客观需要，是党员、干部为实现民族复兴不懈奋斗的根本动力。深入开展“不忘初心、牢记使命”主题教育，必将推动党员、干部践行初心和使命进入新境界。</w:t>
      </w:r>
    </w:p>
    <w:p>
      <w:pPr>
        <w:ind w:firstLine="645"/>
        <w:rPr>
          <w:rFonts w:ascii="仿宋_GB2312" w:eastAsia="仿宋_GB2312"/>
          <w:sz w:val="32"/>
          <w:szCs w:val="32"/>
        </w:rPr>
      </w:pPr>
      <w:r>
        <w:rPr>
          <w:rFonts w:hint="eastAsia" w:ascii="仿宋_GB2312" w:eastAsia="仿宋_GB2312"/>
          <w:sz w:val="32"/>
          <w:szCs w:val="32"/>
        </w:rPr>
        <w:t>习近平同志在“不忘初心、牢记使命”主题教育工作会议上强调：“为中国人民谋幸福，为中华民族谋复兴，是中国共产党人的初心和使命，是激励一代代中国共产党人前赴后继、英勇奋斗的根本动力。”近代历史上中华民族的苦难和抗争孕育了中国共产党人的初心和使命，98年奋斗征程印证了中国共产党人的初心和使命。正在扎实开展的“不忘初心、牢记使命”主题教育，必将把我们党建设得更加坚强有力，推动党员、干部践行初心和使命进入新境界。</w:t>
      </w:r>
    </w:p>
    <w:p>
      <w:pPr>
        <w:ind w:firstLine="645"/>
        <w:rPr>
          <w:rFonts w:ascii="仿宋_GB2312" w:eastAsia="仿宋_GB2312"/>
          <w:sz w:val="32"/>
          <w:szCs w:val="32"/>
        </w:rPr>
      </w:pPr>
      <w:r>
        <w:rPr>
          <w:rFonts w:hint="eastAsia" w:ascii="仿宋_GB2312" w:eastAsia="仿宋_GB2312"/>
          <w:sz w:val="32"/>
          <w:szCs w:val="32"/>
        </w:rPr>
        <w:t>初心和使命体现党的先进性和纯洁性</w:t>
      </w:r>
    </w:p>
    <w:p>
      <w:pPr>
        <w:ind w:firstLine="645"/>
        <w:rPr>
          <w:rFonts w:ascii="仿宋_GB2312" w:eastAsia="仿宋_GB2312"/>
          <w:sz w:val="32"/>
          <w:szCs w:val="32"/>
        </w:rPr>
      </w:pPr>
      <w:r>
        <w:rPr>
          <w:rFonts w:hint="eastAsia" w:ascii="仿宋_GB2312" w:eastAsia="仿宋_GB2312"/>
          <w:sz w:val="32"/>
          <w:szCs w:val="32"/>
        </w:rPr>
        <w:t>党的十八大以来，习近平同志对初心和使命作出许多重要论述。2016年7月1日，习近平同志在庆祝中国共产党成立95周年大会上发表重要讲话，向全党发出了“不忘初心、继续前进”的伟大号召。2017年10月18日，习近平同志在党的十九大报告中提出了“不忘初心、牢记使命”的重大命题。在“不忘初心、牢记使命”主题教育工作会议上，习近平同志对“不忘初心、牢记使命”进行了深刻阐述。习近平同志之所以高度重视中国共产党人的初心和使命，是因为初心和使命向世人昭示党的性质宗旨、理想信念、奋斗目标，体现党的先进性和纯洁性。不忘初心、牢记使命是我们党的鲜明印记，也是我们党的独特优势。</w:t>
      </w:r>
    </w:p>
    <w:p>
      <w:pPr>
        <w:ind w:firstLine="645"/>
        <w:rPr>
          <w:rFonts w:ascii="仿宋_GB2312" w:eastAsia="仿宋_GB2312"/>
          <w:sz w:val="32"/>
          <w:szCs w:val="32"/>
        </w:rPr>
      </w:pPr>
      <w:r>
        <w:rPr>
          <w:rFonts w:hint="eastAsia" w:ascii="仿宋_GB2312" w:eastAsia="仿宋_GB2312"/>
          <w:sz w:val="32"/>
          <w:szCs w:val="32"/>
        </w:rPr>
        <w:t>初心和使命使我们党始终具有远大理想和崇高追求。革命理想高于天。共产党人的理想信念之火一经点燃，就永远不会熄灭。为了为中国人民谋幸福、为中华民族谋复兴，中国共产党人找到了马克思主义。马克思主义是我们立党立国的根本指导思想。中国共产党从诞生之日起，就把马克思主义鲜明地写在自己的旗帜上。我们党一路走来，无论是处于顺境还是逆境，从未动摇对马克思主义的坚定信仰。习近平同志强调，“我们共产党人的根本，就是对马克思主义的信仰，对共产主义和社会主义的信念，对党和人民的忠诚。”历史反复证明，正是因为牢记初心和使命，我们党始终具有远大理想和崇高追求，能够经受一次次挫折而又一次次奋起，无坚不摧、无往不胜。</w:t>
      </w:r>
    </w:p>
    <w:p>
      <w:pPr>
        <w:ind w:firstLine="645"/>
        <w:rPr>
          <w:rFonts w:ascii="仿宋_GB2312" w:eastAsia="仿宋_GB2312"/>
          <w:sz w:val="32"/>
          <w:szCs w:val="32"/>
        </w:rPr>
      </w:pPr>
      <w:r>
        <w:rPr>
          <w:rFonts w:hint="eastAsia" w:ascii="仿宋_GB2312" w:eastAsia="仿宋_GB2312"/>
          <w:sz w:val="32"/>
          <w:szCs w:val="32"/>
        </w:rPr>
        <w:t>初心和使命使我们党始终脚踏实地、真抓实干。“空谈误国，实干兴邦”。不忘初心、牢记使命，就必须脚踏实地、真抓实干。习近平同志指出：“全面建成小康社会要靠实干，基本实现现代化要靠实干，实现中华民族伟大复兴要靠实干。”回溯历史，我们可以清楚地看到，正是依靠我们党带领全国各族人民埋头苦干、真抓实干，中华民族才迎来了从站起来、富起来到强起来的伟大飞跃。展望未来，我们依然笃信，中国人民的幸福生活、中华民族的伟大复兴，只能靠脚踏实地、真抓实干来实现。只要我们不忘初心、牢记使命，发展中的一切难题都会通过实干来破解，我们的一切梦想都会通过实干来实现。</w:t>
      </w:r>
    </w:p>
    <w:p>
      <w:pPr>
        <w:ind w:firstLine="645"/>
        <w:rPr>
          <w:rFonts w:ascii="仿宋_GB2312" w:eastAsia="仿宋_GB2312"/>
          <w:sz w:val="32"/>
          <w:szCs w:val="32"/>
        </w:rPr>
      </w:pPr>
      <w:r>
        <w:rPr>
          <w:rFonts w:hint="eastAsia" w:ascii="仿宋_GB2312" w:eastAsia="仿宋_GB2312"/>
          <w:sz w:val="32"/>
          <w:szCs w:val="32"/>
        </w:rPr>
        <w:t>初心和使命使我们党始终同人民想在一起、干在一起。我们党的初心和使命，决定了党能够永远保持对人民的赤子之心，始终把人民利益摆在至高无上的地位，始终同人民想在一起、干在一起。回顾党的历史，为什么我们党在那么弱小的情况下能够逐步发展壮大起来，在腥风血雨中能够一次次绝境重生，在攻坚克难中能够不断从胜利走向胜利？根本原因就在于我们党始终不忘初心、牢记使命，从而赢得人民的衷心拥护和大力支持。习近平同志强调：“人民立场是中国共产党的根本政治立场，是马克思主义政党区别于其他政党的显著标志。党与人民风雨同舟、生死与共，始终保持血肉联系，是党战胜一切困难和风险的根本保证。”只要不忘初心、牢记使命，我们党就能永远与人民风雨同舟，在应对国内外各种风险和考验的历史进程中始终成为全国人民的主心骨。</w:t>
      </w:r>
    </w:p>
    <w:p>
      <w:pPr>
        <w:ind w:firstLine="645"/>
        <w:rPr>
          <w:rFonts w:ascii="仿宋_GB2312" w:eastAsia="仿宋_GB2312"/>
          <w:sz w:val="32"/>
          <w:szCs w:val="32"/>
        </w:rPr>
      </w:pPr>
      <w:r>
        <w:rPr>
          <w:rFonts w:hint="eastAsia" w:ascii="仿宋_GB2312" w:eastAsia="仿宋_GB2312"/>
          <w:sz w:val="32"/>
          <w:szCs w:val="32"/>
        </w:rPr>
        <w:t>不忘初心、牢记使命回应了新时代提出的新要求</w:t>
      </w:r>
    </w:p>
    <w:p>
      <w:pPr>
        <w:ind w:firstLine="645"/>
        <w:rPr>
          <w:rFonts w:ascii="仿宋_GB2312" w:eastAsia="仿宋_GB2312"/>
          <w:sz w:val="32"/>
          <w:szCs w:val="32"/>
        </w:rPr>
      </w:pPr>
      <w:r>
        <w:rPr>
          <w:rFonts w:hint="eastAsia" w:ascii="仿宋_GB2312" w:eastAsia="仿宋_GB2312"/>
          <w:sz w:val="32"/>
          <w:szCs w:val="32"/>
        </w:rPr>
        <w:t>一切向前走，都不能忘记走过的路。开展“不忘初心、牢记使命”主题教育，是用习近平新时代中国特色社会主义思想武装全党的迫切需要，是推进新时代党的建设的迫切需要，是保持党同人民群众血肉联系的迫切需要，是实现党的十九大确定的目标任务的迫切需要。开展这次主题教育对于统揽“四个伟大”、实现中华民族伟大复兴具有十分重大的意义。</w:t>
      </w:r>
    </w:p>
    <w:p>
      <w:pPr>
        <w:ind w:firstLine="645"/>
        <w:rPr>
          <w:rFonts w:ascii="仿宋_GB2312" w:eastAsia="仿宋_GB2312"/>
          <w:sz w:val="32"/>
          <w:szCs w:val="32"/>
        </w:rPr>
      </w:pPr>
      <w:r>
        <w:rPr>
          <w:rFonts w:hint="eastAsia" w:ascii="仿宋_GB2312" w:eastAsia="仿宋_GB2312"/>
          <w:sz w:val="32"/>
          <w:szCs w:val="32"/>
        </w:rPr>
        <w:t>面对新形势新任务的必然选择。党的十九大庄严宣告中国特色社会主义进入了新时代，新时代标示我国发展新的历史方位。新时代面临新形势，新时代需要完成新任务。当前，实现中华民族伟大复兴正处于关键时期，机遇与挑战并存。我国社会主要矛盾的变化，对党和国家工作提出了许多新要求，我们要在继续推动发展的基础上着力解决好发展不平衡不充分问题，大力提升发展质量和效益；世界正面临百年未有之大变局，不稳定性不确定性突出，中华民族伟大复兴所面临的外部环境日益复杂多变。严峻的挑战和有利的机遇、巨大的困难和克服困难的有利条件往往会同时出现，关键看我们怎么把握和应对。无论是统筹推进“五位一体”总体布局，还是协调推进“四个全面”战略布局，都迫切需要我们党不忘初心、牢记使命，保持战略定力，团结带领人民不断开创中国特色社会主义事业新局面。</w:t>
      </w:r>
    </w:p>
    <w:p>
      <w:pPr>
        <w:ind w:firstLine="645"/>
        <w:rPr>
          <w:rFonts w:ascii="仿宋_GB2312" w:eastAsia="仿宋_GB2312"/>
          <w:sz w:val="32"/>
          <w:szCs w:val="32"/>
        </w:rPr>
      </w:pPr>
      <w:r>
        <w:rPr>
          <w:rFonts w:hint="eastAsia" w:ascii="仿宋_GB2312" w:eastAsia="仿宋_GB2312"/>
          <w:sz w:val="32"/>
          <w:szCs w:val="32"/>
        </w:rPr>
        <w:t>坚持“打铁必须自身硬”的客观需要。党的十九大报告强调：“中国特色社会主义进入新时代，我们党一定要有新气象新作为。打铁必须自身硬。”全党要清醒认识到，我们党面临的执政环境是复杂的，影响党的先进性、弱化党的纯洁性的因素也是复杂的，党内存在的思想不纯、政治不纯、组织不纯、作风不纯等突出问题尚未得到根本解决。正如习近平同志指出的，“各种违背初心和使命、动摇党的根基的危险无处不在”。如果对党的建设中存在的问题不严加防范、及时整治，久而久之必将积重难返。越是长期执政，越不能忘记党的初心和使命，越要通过自我革命实现“打铁必须自身硬”。</w:t>
      </w:r>
    </w:p>
    <w:p>
      <w:pPr>
        <w:ind w:firstLine="645"/>
        <w:rPr>
          <w:rFonts w:ascii="仿宋_GB2312" w:eastAsia="仿宋_GB2312"/>
          <w:sz w:val="32"/>
          <w:szCs w:val="32"/>
        </w:rPr>
      </w:pPr>
      <w:r>
        <w:rPr>
          <w:rFonts w:hint="eastAsia" w:ascii="仿宋_GB2312" w:eastAsia="仿宋_GB2312"/>
          <w:sz w:val="32"/>
          <w:szCs w:val="32"/>
        </w:rPr>
        <w:t>为实现民族复兴不懈奋斗的根本动力。中华民族伟大复兴，绝不是轻轻松松、敲锣打鼓就能实现的。全党必须准备付出更为艰巨、更为艰苦的努力。在实现伟大复兴的征程上，党员、干部只有不忘初心、牢记使命，才能面对胜利不骄傲、面对成就不懈怠、面对风险不大意，始终坚定信仰、信念、信心，面对风险挑战愈挫愈奋、愈战愈勇，以永不懈怠的精神状态和一往无前的奋斗姿态一以贯之坚持和发展中国特色社会主义，一以贯之推进党的建设新的伟大工程，一以贯之增强忧患意识、防范风险挑战，为实现中华民族伟大复兴不懈奋斗。</w:t>
      </w:r>
    </w:p>
    <w:p>
      <w:pPr>
        <w:ind w:firstLine="645"/>
        <w:rPr>
          <w:rFonts w:ascii="仿宋_GB2312" w:eastAsia="仿宋_GB2312"/>
          <w:sz w:val="32"/>
          <w:szCs w:val="32"/>
        </w:rPr>
      </w:pPr>
      <w:r>
        <w:rPr>
          <w:rFonts w:hint="eastAsia" w:ascii="仿宋_GB2312" w:eastAsia="仿宋_GB2312"/>
          <w:sz w:val="32"/>
          <w:szCs w:val="32"/>
        </w:rPr>
        <w:t>开展主题教育推动践行初心和使命进入新境界</w:t>
      </w:r>
    </w:p>
    <w:p>
      <w:pPr>
        <w:ind w:firstLine="645"/>
        <w:rPr>
          <w:rFonts w:ascii="仿宋_GB2312" w:eastAsia="仿宋_GB2312"/>
          <w:sz w:val="32"/>
          <w:szCs w:val="32"/>
        </w:rPr>
      </w:pPr>
      <w:r>
        <w:rPr>
          <w:rFonts w:hint="eastAsia" w:ascii="仿宋_GB2312" w:eastAsia="仿宋_GB2312"/>
          <w:sz w:val="32"/>
          <w:szCs w:val="32"/>
        </w:rPr>
        <w:t>初心和使命必须一以贯之体现到党的全部奋斗之中。今年是新中国成立70年、中国共产党成立98年。开展这次主题教育，就是要好好梳理一下我们党的初心是什么、使命是什么，明确如何更好践行初心和使命。在“不忘初心、牢记使命”主题教育工作会议上，习近平同志从践行党的根本宗旨、实现党的历史使命的高度，深刻阐述了中国共产党人的初心和使命，对开展主题教育提出明确要求、作出全面部署。深入开展这次主题教育，必将推动党员、干部践行初心和使命进入新境界。</w:t>
      </w:r>
    </w:p>
    <w:p>
      <w:pPr>
        <w:ind w:firstLine="645"/>
        <w:rPr>
          <w:rFonts w:ascii="仿宋_GB2312" w:eastAsia="仿宋_GB2312"/>
          <w:sz w:val="32"/>
          <w:szCs w:val="32"/>
        </w:rPr>
      </w:pPr>
      <w:r>
        <w:rPr>
          <w:rFonts w:hint="eastAsia" w:ascii="仿宋_GB2312" w:eastAsia="仿宋_GB2312"/>
          <w:sz w:val="32"/>
          <w:szCs w:val="32"/>
        </w:rPr>
        <w:t>牢牢把握总要求、根本任务、具体目标。“不忘初心、牢记使命”主题教育要取得扎扎实实成效，关键是深入学习贯彻习近平同志关于开展主题教育的重要讲话精神，牢牢把握主题教育的总要求、根本任务、具体目标，这是开展主题教育的根本遵循。“守初心、担使命，找差距、抓落实”是这次主题教育的总要求。把握住总要求，就会有“举一纲而万目张，解一卷而众篇明”的效果。开展这次主题教育，根本任务是深入学习贯彻习近平新时代中国特色社会主义思想、锤炼忠诚干净担当的政治品格、团结带领全国各族人民为实现伟大梦想共同奋斗。把握住根本任务，就能使主题教育各方面工作向完成根本任务聚焦用力。努力实现理论学习有收获、思想政治受洗礼、干事创业敢担当、为民服务解难题、清正廉洁作表率，是这次主题教育的具体目标。只有实现具体目标，才能确保这次主题教育取得扎扎实实成效。</w:t>
      </w:r>
    </w:p>
    <w:p>
      <w:pPr>
        <w:ind w:firstLine="645"/>
        <w:rPr>
          <w:rFonts w:ascii="仿宋_GB2312" w:eastAsia="仿宋_GB2312"/>
          <w:sz w:val="32"/>
          <w:szCs w:val="32"/>
        </w:rPr>
      </w:pPr>
      <w:r>
        <w:rPr>
          <w:rFonts w:hint="eastAsia" w:ascii="仿宋_GB2312" w:eastAsia="仿宋_GB2312"/>
          <w:sz w:val="32"/>
          <w:szCs w:val="32"/>
        </w:rPr>
        <w:t>有效落实重点措施。贯彻主题教育的总要求、完成主题教育的根本任务、实现主题教育的具体目标，并不是件容易的事，要求广大党员、干部力戒形式主义和官僚主义，以好的作风确保主题教育取得好的效果。这次主题教育不划阶段、不分环节，不是降低标准，而是提出了更高要求。各地区各部门各单位要结合实际，创造性开展工作，把“学习教育、调查研究、检视问题、整改落实”贯穿主题教育全过程，努力取得最好成效。强调学习教育，是因为党内存在的一些突出问题，从根源上说都是思想上的问题；强调调查研究，是因为只有通过调查研究才能了解民情、掌握实情，搞清楚问题是什么、症结在哪里；强调检视问题，是因为只有认真检视问题，才能把问题找实、把根源挖深，进而明确努力方向和改进措施；强调整改落实，是因为这是解决党内存在的突出问题的必然要求，是主题教育的落脚点。</w:t>
      </w:r>
    </w:p>
    <w:p>
      <w:pPr>
        <w:ind w:firstLine="645"/>
        <w:rPr>
          <w:rFonts w:ascii="仿宋_GB2312" w:eastAsia="仿宋_GB2312"/>
          <w:sz w:val="32"/>
          <w:szCs w:val="32"/>
        </w:rPr>
      </w:pPr>
      <w:r>
        <w:rPr>
          <w:rFonts w:hint="eastAsia" w:ascii="仿宋_GB2312" w:eastAsia="仿宋_GB2312"/>
          <w:sz w:val="32"/>
          <w:szCs w:val="32"/>
        </w:rPr>
        <w:t>坚持抓“四个到位”。为了更好推动这次主题教育，习近平同志今年7月在内蒙古考察并指导开展“不忘初心、牢记使命”主题教育时强调，各地区各部门在开展主题教育中要注意抓“四个到位”。抓“四个到位”即抓思想认识到位、抓检视问题到位、抓整改落实到位、抓组织领导到位。抓“四个到位”，既是对前一段时间主题教育经验的深刻总结，也是对进一步搞好主题教育的明确要求。抓“四个到位”，必须在“到位”上下功夫。工作抓到位，就是不能急于求成，不能浮在表面，必须要有抓铁有痕、踏石留印的劲头，切实抓出成效。</w:t>
      </w:r>
    </w:p>
    <w:p>
      <w:pPr>
        <w:ind w:firstLine="645"/>
        <w:rPr>
          <w:rFonts w:ascii="仿宋_GB2312" w:eastAsia="仿宋_GB2312"/>
          <w:b/>
          <w:sz w:val="32"/>
          <w:szCs w:val="32"/>
        </w:rPr>
      </w:pPr>
      <w:r>
        <w:rPr>
          <w:rFonts w:hint="eastAsia" w:ascii="仿宋_GB2312" w:eastAsia="仿宋_GB2312"/>
          <w:b/>
          <w:bCs/>
          <w:sz w:val="32"/>
          <w:szCs w:val="32"/>
        </w:rPr>
        <w:t>（《 人民日报 》2019年08月15日   08 版）</w:t>
      </w:r>
      <w:r>
        <w:rPr>
          <w:rFonts w:ascii="仿宋_GB2312" w:eastAsia="仿宋_GB2312"/>
          <w:b/>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习近平新时代中国特色社会主义思想的</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重大意义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■习近平新时代中国特色社会主义思想深入回答时代之问，不断引领时代前进，是新时代精神的精华。</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■习近平新时代中国特色社会主义思想深化对共产党执政规律、社会主义建设规律、人类社会发展规律的认识，开辟了马克思主义中国化新境界。</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■习近平新时代中国特色社会主义思想植根于坚持和发展中国特色社会主义新的伟大实践，在指导实践、推动实践发展中展现出强大真理力量和独特思想魅力。</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■习近平新时代中国特色社会主义思想推动构建新型国际关系和人类命运共同体，为世界和平与发展作出重大贡献。</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从理论和实践结合上系统回答了新时代坚持和发展什么样的中国特色社会主义、怎样坚持和发展中国特色社会主义这一重大时代课题，是马克思主义中国化最新成果，是当代中国马克思主义、21世纪马克思主义，是党和国家必须长期坚持的指导思想。深入学习贯彻习近平新时代中国特色社会主义思想，必须深刻认识领会这一思想的时代意义、理论意义、实践意义、世界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深刻认识领会时代意义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时代是思想之母。习近平新时代中国特色社会主义思想在新时代应运而生，是新时代精神的精华。这一思想深入回答时代之问，不断引领时代前进。</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深入回答时代之问。经过长期不懈努力，中国特色社会主义进入了新时代，这是习近平新时代中国特色社会主义思想产生发展的时代背景。习近平新时代中国特色社会主义思想聆听时代的声音，回应时代的呼唤，始终与新时代同频共振，深入回答了新时代坚持和发展中国特色社会主义的总目标、总任务、总体布局、战略布局和发展方向、发展方式、发展动力、战略步骤、外部条件、政治保证等基本问题，并根据新的实践对经济、政治、法治、科技、文化、教育、民生、民族、宗教、社会、生态文明、国家安全、国防和军队、“一国两制”和祖国统一、统一战线、外交、党的建设等各方面作出理论分析和政策指导。这一思想，把马克思主义基本原理同新时代中国具体实际结合起来，不断探索解答时代发展提出的新课题、回应人类社会面临的新挑战，是当代中国马克思主义、21世纪马克思主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不断引领时代前进。新时代催生新思想、新思想引领新时代。新时代之新，新在我国进入一个新的发展阶段，发展环境、发展条件和目标任务都发生了新的变化；新在中华民族迎来了从站起来、富起来到强起来的伟大飞跃，踏上了全面建成小康社会、全面建设社会主义现代化国家的新征程，比历史上任何时期都更接近、更有信心和能力实现中华民族伟大复兴的目标；新在科学社会主义在21世纪的中国焕发出强大生机活力，在世界上高高举起了中国特色社会主义伟大旗帜，中国前所未有地走近世界舞台中央。习近平新时代中国特色社会主义思想吹响了全党全国各族人民在新时代伟大进军的号角，照耀着迈向民族复兴的伟大征程，凝聚起实现民族复兴的强大精神力量。在习近平新时代中国特色社会主义思想指导下，我们党领导全国各族人民，统揽伟大斗争、伟大工程、伟大事业、伟大梦想，推动党和国家事业取得全方位、开创性历史成就，发生深层次、根本性历史变革。人们正在见证的并非西方有人宣称的“历史的终结”“社会主义的失败”，而是“历史终结论”的终结、“社会主义失败论”的失败，科学社会主义正焕发蓬勃生机。</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深刻认识领会理论意义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是马克思主义中国化最新成果，是中国特色社会主义理论体系的重要组成部分。这一思想在继承的基础上不断创新发展，开辟了马克思主义中国化新境界，让马克思主义展现出更强大、更有说服力的真理力量。</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以全新视野深化对三大规律的认识。党的十九大报告提出的“八个明确”和“十四个坚持”，是习近平新时代中国特色社会主义思想的核心内容，体现了以习近平同志为核心的党中央对共产党执政规律、社会主义建设规律、人类社会发展规律认识的深化、拓展、升华。比如，明确中国特色社会主义最本质的特征是中国共产党领导，中国特色社会主义制度的最大优势是中国共产党领导，党是最高政治领导力量，提出新时代党的建设总要求，突出党的政治建设在党的建设中的重要地位，深化了对共产党执政规律的认识。提出坚持和发展中国特色社会主义的总任务是实现社会主义现代化和中华民族伟大复兴，中国特色社会主义事业总体布局是“五位一体”、战略布局是“四个全面”，新时代我国社会主要矛盾已经转化为人民日益增长的美好生活需要和不平衡不充分的发展之间的矛盾，深化了对社会主义建设规律的认识。提出中国特色大国外交要推动构建新型国际关系，推动构建人类命运共同体，深化了对人类社会发展规律的认识。习近平新时代中国特色社会主义思想既坚持老祖宗，又讲了很多新话，使我们党对共产党执政规律、社会主义建设规律、人类社会发展规律的认识达到了新高度，为发展马克思主义作出了原创性贡献。</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在马克思主义中国化进程中树起新的里程碑。马克思主义是我们党和人民事业不断发展的参天大树之根本，是我们党和人民不断奋进的万里长河之泉源。习近平新时代中国特色社会主义思想，把马克思主义基本原理同新时代中国具体实际结合起来，在马克思主义中国化进程中树起了新的里程碑。这一思想，同马克思列宁主义、毛泽东思想、邓小平理论、“三个代表”重要思想、科学发展观既一脉相承又与时俱进，立足新时代思考和把握国家发展面临的一系列重大问题，在理论上不断拓展新视野、作出新概括。这一思想，坚持马克思主义科学性和实践性的有机统一，以我们正在做的事情为中心，以一系列具有原创性的新理念新思想新战略，书写马克思主义新的时代篇章，指引我们在迅速变化的时代中赢得主动、在新的伟大斗争中赢得胜利、在中华民族伟大复兴征程上不断迈出新步伐，成为全党全国各族人民的思想指引和行动指南。在当代中国，坚持和发展习近平新时代中国特色社会主义思想，就是真正坚持和发展马克思主义，就是真正坚持和发展科学社会主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深刻认识领会实践意义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实践观点是马克思主义哲学的核心观点。习近平新时代中国特色社会主义思想植根于坚持和发展中国特色社会主义新的伟大实践，坚持理论和实践相统一，在指导实践、推动实践发展中展现出强大真理力量和独特思想魅力。</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推动党和国家事业取得历史性成就、发生历史性变革。习近平新时代中国特色社会主义思想用深邃的历史眼光、宽广的国际视野把握事物发展的本质和内在联系，紧密跟踪亿万人民的创造性实践，不断推进实践基础上的理论创新，不断回答时代和实践提出的新的重大课题。比如，针对新的历史条件下我们党面临的“四大考验”“四种危险”，创造性地提出全面从严治党，在新时代把党的自我革命推向深入；针对发展方式粗放、供给体系质量不高等问题，创造性地提出贯彻新发展理念、推进供给侧结构性改革，推动我国经济在高质量发展上不断迈出新步伐；针对农村贫困人口脱贫问题，创造性地提出精准扶贫精准脱贫，使脱贫攻坚取得决定性进展；针对我国生态文明建设水平总体滞后于经济社会发展的问题，创造性地提出绿水青山就是金山银山理念，生态文明建设成效卓著；等等。党的十八大以来，我们坚持以习近平新时代中国特色社会主义思想为指导，解决了许多长期想解决而没有解决的难题，办成了许多过去想办而没有办成的大事，推动党和国家事业取得历史性成就、发生历史性变革。</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巩固全党全国各族人民为实现中国梦而奋斗的共同思想基础。习近平新时代中国特色社会主义思想，着眼新时代坚持和发展中国特色社会主义，聚焦实现中华民族伟大复兴的中国梦，规划从全面建成小康社会到基本实现现代化、再到全面建成社会主义现代化强国的新时代中国特色社会主义发展的战略安排，指引承载着中国人民伟大梦想的航船破浪前进。实干成就梦想，实干才能兴邦。习近平新时代中国特色社会主义思想巩固全党全国各族人民为实现中华民族伟大复兴中国梦而奋斗的共同思想基础。在这一思想指引下坚持和发展新时代中国特色社会主义，必将激励全体中华儿女不断奋进，汇聚起夺取新时代中国特色社会主义伟大胜利、实现中华民族伟大复兴中国梦的磅礴力量。</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深刻认识领会世界意义</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习近平新时代中国特色社会主义思想顺应和平、发展、合作、共赢的时代潮流，推动构建新型国际关系和人类命运共同体，为世界和平与发展作出重大贡献。</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推动构建新型国际关系。习近平新时代中国特色社会主义思想推动构建相互尊重、公平正义、合作共赢的新型国际关系，致力于走出一条对话而不对抗、结伴而不结盟的国与国交往新路。在这一思想指引下，我们高举和平、发展、合作、共赢的旗帜，恪守维护世界和平、促进共同发展的外交政策宗旨，继续坚定不移走和平发展道路；尊重各国人民自主选择发展道路的权利，维护国际公平正义，倡导国际关系民主化，反对把自己的意志强加于人，反对干涉别国内政，反对以强凌弱；推进大国协调和合作，同周边国家发展睦邻友好关系，更加有效同各国携手应对挑战，实现共同发展；发挥负责任大国作用，支持广大发展中国家发展，积极参与全球治理体系改革和建设，推动全球治理体系朝着更加公正合理的方向发展。</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推动构建人类命运共同体。构建人类命运共同体，是习近平同志着眼于人类发展和世界前途命运提出的中国理念、中国方案，受到国际社会的高度评价和热烈响应，已多次被写入联合国文件，产生日益广泛而深远的国际影响。它主张国与国相互尊重、平等相待、和而不同、合作共赢，倡导各国人民同心协力建设持久和平、普遍安全、共同繁荣、开放包容、清洁美丽的世界。它反映人类社会共同价值追求，汇聚世界各国人民对和平、发展、繁荣向往的最大公约数，对中国和平发展、世界繁荣进步都具有重大而深远的意义。共建“一带一路”是我国参与全球开放合作、改善全球经济治理体系、促进全球共同发展繁荣、推动构建人类命运共同体的中国方案。世界长期发展不可能建立在一批国家越来越富裕而另一批国家却长期贫穷落后的基础之上。习近平新时代中国特色社会主义思想为各国和各国人民共同享有尊严、发展成果和安全保障提供了中国智慧、中国方案。</w:t>
      </w:r>
    </w:p>
    <w:p>
      <w:pPr>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2019年08月27日   08 版）</w:t>
      </w:r>
    </w:p>
    <w:p>
      <w:pPr>
        <w:ind w:firstLine="630"/>
        <w:rPr>
          <w:b/>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jc w:val="center"/>
        <w:rPr>
          <w:sz w:val="32"/>
          <w:szCs w:val="32"/>
        </w:rPr>
      </w:pPr>
      <w:r>
        <w:rPr>
          <w:rFonts w:hint="eastAsia" w:ascii="方正小标宋简体" w:hAnsi="方正小标宋简体" w:eastAsia="方正小标宋简体" w:cs="方正小标宋简体"/>
          <w:sz w:val="44"/>
          <w:szCs w:val="44"/>
        </w:rPr>
        <w:t>深入把握科学思想方法和工作方法</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学习纲要》（以下简称《纲要》）的出版，对于广大干部群众深入学习贯彻习近平新时代中国特色社会主义思想，凝聚起新时代坚持和发展中国特色社会主义的强大精神力量，起到有力推动和促进作用。《纲要》用一章篇幅围绕掌握马克思主义思想方法和工作方法展开，集中阐述了关于新时代坚持和发展中国特色社会主义的能力建设，为我们深刻把握习近平新时代中国特色社会主义思想中贯穿的马克思主义立场观点方法提供了重要辅导和指引。</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思想方法和工作方法彰显格局、境界和胸怀</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纲要》集中阐发习近平新时代中国特色社会主义思想中贯穿的马克思主义思想方法和工作方法，体现习近平新时代中国特色社会主义思想的宏大气魄，有助于广大干部群众更好理解把握这一思想的基本精神、基本内容、基本要求，更好理解习近平同志的大格局、大境界、大胸怀，更好理解以习近平同志为核心的党中央顺应时代、引领时代，开创新时代中国特色社会主义发展新局面的大作为。</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大时代需要大格局。习近平同志心里装着人民、民族、国家和世界，习近平新时代中国特色社会主义思想具有长远指导性和现实穿透力，着眼大格局、体现大智慧。格局大、眼界宽，才能勇于担当、甘于奉献。“我将无我，不负人民”，这至真至诚的话语体现习近平同志的大境界。“无我”是一种大境界，是不计得失、不谋私利，是鞠躬尽瘁、无私奉献。从“人民对美好生活的向往就是我们的奋斗目标”，到“为人民服务，担当起该担当的责任”；从“我们追求的发展是造福人民的发展”，到“人民是我们执政的最大底气”，无不彰显着人民至上的情怀，无不蕴含着以身许党许国、报党报国的境界。</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大境界造就大胸怀。有了这种境界，才能全心全意爱民、贴心交心亲民、诚心诚意惠民，涵养心系人民、为民担当的博大胸怀。正因为有了这种胸怀，以习近平同志为核心的党中央才能以“不畏浮云遮望眼”的宏阔视野、“乱云飞渡仍从容”的战略定力、“千磨万击还坚劲”的意志品质，统筹推进“五位一体”总体布局，协调推进“四个全面”战略布局，团结带领全党全国各族人民进行伟大社会革命，同时进行党的伟大自我革命，坚定不移向着“两个一百年”奋斗目标和中华民族伟大复兴的中国梦奋力前行。</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大格局、大境界、大胸怀成就大作为。党的十八大以来，以习近平同志为核心的党中央以巨大的政治勇气和强烈的责任担当，统揽伟大斗争、伟大工程、伟大事业、伟大梦想，提出一系列新理念新思想新战略，出台一系列重大方针政策，推出一系列重大举措，推进一系列重大工作，解决了许多长期想解决而没有解决的难题，办成了许多过去想办而没有办成的大事，推动党和国家事业取得历史性成就、发生历史性变革。回望来时路，在以习近平同志为核心的党中央坚强领导下，在习近平新时代中国特色社会主义思想指引下，我们已经取得重大成就。展望新征程，中国共产党必将带领全国各族人民在新时代创造中华民族新的更大奇迹，创造让世界刮目相看的新的更大奇迹，党和国家事业必将取得更大的成就。</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坚持和发展马克思主义世界观方法论</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习近平新时代中国特色社会主义思想，既坚持和运用马克思主义世界观和方法论，又在指导新时代伟大实践中丰富和发展了马克思主义世界观和方法论。</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指出：“马克思主义哲学深刻揭示了客观世界特别是人类社会发展一般规律，在当今时代依然有着强大生命力，依然是指导我们共产党人前进的强大思想武器。”马克思主义哲学即辩证唯物主义和历史唯物主义，集中体现了马克思主义立场观点方法，是科学的世界观和方法论。只有坚持辩证唯物主义和历史唯物主义，才能不断把对中国特色社会主义建设规律的认识提高到新的水平。习近平同志运用辩证唯物主义和历史唯物主义世界观和方法论，对新时代我国社会发展的阶段性特征进行深入分析，坚持社会基本矛盾分析法，全面把握社会的基本面貌和发展方向，提出社会主要矛盾的变化是关系全局的历史性变化；坚持人民是历史创造者的观点，强调坚持以人民为中心，做到发展为了人民、发展依靠人民、发展成果由人民共享；坚持运用生产力与生产关系、经济基础与上层建筑辩证关系的原理考察当代中国的改革发展，着力推动经济高质量发展，实现物的不断丰富和人的全面发展的统一；等等。这些都创造性地丰富发展了辩证唯物主义和历史唯物主义。</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指出，面对极其复杂的国内外经济形势，面对纷繁多样的经济现象，学习马克思主义政治经济学基本原理和方法论，有利于我们掌握科学的经济分析方法，认识经济运动过程，把握社会经济发展规律，提高驾驭社会主义市场经济能力，更好回答我国经济发展的理论和实践问题，提高领导我国经济发展能力和水平。习近平同志提炼和总结我国经济发展实践的规律性成果，形成了习近平新时代中国特色社会主义经济思想。坚持走共同富裕道路、逐步实现全体人民共同富裕，发展了马克思主义关于社会主义生产本质和目的的理论；创造性提出创新、协调、绿色、开放、共享的新发展理念，创新了马克思主义发展观；创造性提出使市场在资源配置中起决定性作用和更好发挥政府作用，使社会主义市场经济体制更加完善，发展了社会主义市场经济理论；创造性提出“一带一路”倡议，深化了社会主义对外开放理论；等等。这些都丰富和发展了马克思主义政治经济学，开拓了中国特色社会主义政治经济学新境界。</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新时代推进党和国家事业的强大思想武器</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习近平新时代中国特色社会主义思想，坚持和发展马克思主义世界观和方法论，体现出当代中国马克思主义、21世纪马克思主义鲜明的理论品格和实践特色，是新时代推进党和国家事业的强大思想武器。</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学懂弄通做实习近平新时代中国特色社会主义思想，要理解把握贯穿其中的科学思想方法和工作方法。党员、干部特别是领导干部要掌握马克思主义哲学这一“看家本领”，坚持实事求是，坚持从实际出发研究和解决问题，贯彻落实党的路线方针政策，在实践中检验真理和发展真理；提高科学思维能力，不断提高战略思维、历史思维、辩证思维、创新思维、法治思维和底线思维能力；毫不动摇坚持和发展中国特色社会主义，坚持稳中求进工作总基调，集中精力做好自己的事，坚定不移走和平发展道路，在复杂多变的国际环境中保持战略定力，善于审时度势、内外兼顾、趋利避害，从形势和条件的发展变化中把握方向、用好机遇、创造条件、驾驭全局。</w:t>
      </w:r>
    </w:p>
    <w:p>
      <w:pPr>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指出，问题是事物矛盾的表现形式，我们强调增强问题意识、坚持问题导向，就是承认矛盾的普遍性、客观性，就是要善于把认识和化解矛盾作为打开工作局面的突破口。党员、干部特别是领导干部要聚焦我国发展和我们党执政面临的重大理论和实践问题，把化解矛盾、破解难题作为打开局面的突破口，科学统筹、优先解决事关战略全局、事关长远发展、事关人民福祉的紧要问题。没有调查就没有发言权，没有调查就没有决策权。党员、干部特别是领导干部要重视调查研究。开展调查研究要务求“深、实、细、准、效”，通过扎实深入的调查研究，把事情的真相和全貌调查清楚，把问题的本质和规律把握准确，把解决问题的思路和对策研究透彻。习近平同志强调：“为官一方，为政一时，当然要大胆开展工作、锐意进取，同时也要保持工作的稳定性和连续性。”一张好的蓝图，只要是科学的、切合实际的、符合人民愿望的，就要一茬一茬接着干。党员、干部特别是领导干部要发扬钉钉子精神，不折腾、不反复，切实把工作干出成效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掌握科学的思想方法和工作方法，一方面要向实践学习，从广大人民群众的实践中获得真知，另一方面要进行系统的理论学习。习近平同志指出：“贯彻落实党的十九大精神，在新时代坚持和发展中国特色社会主义，要求全党来一个大学习。”我们党依靠学习创造了历史，更要依靠学习走向未来。只有加强学习，才能解决本领不足、本领恐慌、本领落后问题，使思想、能力、行动跟上党中央要求、跟上时代前进步伐、跟上事业发展需要。习近平新时代中国特色社会主义思想，蕴含着丰富的马克思主义思想方法和工作方法，党员、干部特别是领导干部只有认真学习和真正掌握，才能提升境界、增强本领，更好地带领广大群众干事创业。</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 人民日报 》 2019年07月30日   08 版</w:t>
      </w:r>
      <w:r>
        <w:rPr>
          <w:rFonts w:hint="eastAsia" w:ascii="仿宋_GB2312" w:hAnsi="仿宋_GB2312" w:eastAsia="仿宋_GB2312" w:cs="仿宋_GB2312"/>
          <w:sz w:val="32"/>
          <w:szCs w:val="32"/>
        </w:rPr>
        <w:t>）</w:t>
      </w:r>
    </w:p>
    <w:p>
      <w:pPr>
        <w:widowControl/>
        <w:jc w:val="left"/>
        <w:rPr>
          <w:rFonts w:ascii="仿宋_GB2312" w:eastAsia="仿宋_GB2312"/>
          <w:b/>
          <w:sz w:val="32"/>
          <w:szCs w:val="32"/>
        </w:rPr>
      </w:pPr>
      <w:r>
        <w:rPr>
          <w:rFonts w:ascii="仿宋_GB2312" w:eastAsia="仿宋_GB2312"/>
          <w:b/>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不断深化对社会主义建设规律的认识</w:t>
      </w:r>
    </w:p>
    <w:p>
      <w:pPr>
        <w:rPr>
          <w:rFonts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内容提要：新中国成立70年的实践表明，推进社会主义建设，必须坚持党的领导，为社会主义现代化建设提供根本保证；必须坚持一切从我国基本国情出发，准确把握我国发展所处历史阶段和社会主要矛盾；必须根据不同发展阶段特征科学制定国家发展战略；必须深刻认识改革开放是坚持和发展中国特色社会主义的必由之路，将改革开放进行到底；必须坚持全心全意为人民服务，不断满足人民对美好生活的向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历史的发展，总有规律可循。新中国成立以来的70年，既是中华民族从站起来、富起来走向强起来的70年，也是我们党带领人民不懈探索社会主义建设规律的70年。风雨多经人不老，关山初度路犹长。站在新的历史起点上，进一步凝聚思想共识、汇聚发展力量，推进新时代中国特色社会主义伟大事业，需要不断总结和深化对社会主义建设规律的认识。其中，以下几个方面十分重要、弥足珍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发挥党的领导核心作用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办好中国的事情，关键在党。坚持中国共产党领导，是历史的选择、人民的选择。1954年，毛泽东同志指出：“领导我们事业的核心力量是中国共产党。”党的十一届三中全会以后，针对改革开放面临的新情况新问题，我们党提出了包括坚持中国共产党的领导在内的四项基本原则，将其作为社会主义初级阶段党的基本路线的重要内容。实践证明，坚持党的领导，社会主义现代化建设才能顺利推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中国特色社会主义进入新时代，我们党不断深化对坚持和加强党的全面领导的规律性认识。习近平同志指出，中国特色社会主义最本质的特征是中国共产党领导，中国特色社会主义制度的最大优势是中国共产党领导。中国特色社会主义道路，是我们党领导人民开创拓展的；中国特色社会主义理论体系，是我们党集体智慧的结晶；中国特色社会主义制度，是在我们党的领导下建立的，并将坚持党的领导摆在第一位；中国特色社会主义文化，是在我们党领导下繁荣发展起来的。毋庸置疑，没有党的领导就没有中国特色社会主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坚持党对一切工作的领导，是党和国家的根本所在、命脉所在，是全国各族人民的利益所在、幸福所在。在新时代，统揽“四个伟大”，一刻也离不开党的领导，必须坚决维护习近平同志党中央的核心、全党的核心地位，坚决维护党中央权威和集中统一领导。我们要坚持以党的政治建设为统领，把政治标准和政治要求贯穿党的思想建设、组织建设、作风建设、纪律建设以及制度建设、反腐败斗争始终，以政治上的加强推动全面从严治党向纵深发展，全面提高党的建设质量，确保党始终发挥总揽全局、协调各方的领导核心作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准确把握我国发展所处历史阶段和社会主要矛盾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准确把握我国发展所处历史阶段和社会主要矛盾，是进行社会主义建设的首要问题，也是我们制定和执行正确路线方针政策的重要依据。</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上世纪50年代末60年代初，毛泽东同志提出社会主义社会可以区分为“不发达”和“比较发达”两个阶段。1956年，党的八大指出，我们国内的主要矛盾，已经是人民对于建立先进的工业国的要求同落后的农业国的现实之间的矛盾，已经是人民对于经济文化迅速发展的需要同当前经济文化不能满足人民需要的状况之间的矛盾。1981年，党的十一届六中全会强调，在社会主义改造基本完成以后，我国所要解决的主要矛盾，是人民日益增长的物质文化需要同落后的社会生产之间的矛盾。1987年，党的十三大系统阐述了社会主义初级阶段理论，明确概括了党在社会主义初级阶段的基本路线。</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习近平同志在党的十九大报告中指出，中国特色社会主义进入新时代，我国社会主要矛盾已经转化为人民日益增长的美好生活需要和不平衡不充分的发展之间的矛盾。这一重大政治论断，切合我国社会发展的客观实际，丰富和发展了马克思主义关于社会矛盾的学说。同时必须认识到，社会主要矛盾的变化，没有改变我们对我国社会主义所处历史阶段的判断，我国仍处于并将长期处于社会主义初级阶段的基本国情没有变，我国是世界最大发展中国家的国际地位没有变。这是我们党对我国发展所处历史阶段的清醒认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站在新的历史起点上，坚持和发展中国特色社会主义，必须牢牢把握社会主义初级阶段这个基本国情，牢牢立足社会主义初级阶段这个最大实际，坚持党在社会主义初级阶段的基本路线这个党和国家的生命线、人民的幸福线；要在继续推动发展的基础上，着力解决好发展不平衡不充分问题，大力提升发展质量和效益，更好满足人民在经济、政治、文化、社会、生态等方面日益增长的需要。</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科学制定国家发展战略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建设社会主义是一个长期过程，只有根据不同发展阶段特征科学制定国家发展战略，才能把社会主义建设不断推向前进。新中国成立后不久，我们党就带领人民制定了发展国民经济的第一个五年计划，有序有效推进社会主义建设。迄今为止，我国制定和执行了13个国民经济和社会发展五年规划（计划），有效凝聚起全国人民进行社会主义建设的磅礴力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改革开放之初，邓小平同志提出中国实现现代化分步走的战略构想。党的十三大正式确定分“三步走”实现现代化的战略部署：第一步，实现国民生产总值比1980年翻一番，解决人民的温饱问题；第二步，到20世纪末，使国民生产总值再增长一倍，人民生活达到小康水平；第三步，到21世纪中叶，人均国民生产总值达到中等发达国家水平，人民生活比较富裕，基本实现现代化。世纪之交，党的十五大对如何实现第三步战略目标作出进一步规划，提出新的“三步走”发展战略。这是我们党探索社会主义建设规律的重大成果，有力推动了我国改革开放和社会主义现代化建设的历史进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以习近平同志为核心的党中央综合分析国际国内形势和我国发展条件，提出在全面建成小康社会的基础上，分两步走在本世纪中叶建成富强民主文明和谐美丽的社会主义现代化强国：从2020年到2035年，在全面建成小康社会的基础上，再奋斗15年，基本实现社会主义现代化；从2035年到本世纪中叶，在基本实现现代化的基础上，再奋斗15年，把我国建成富强民主文明和谐美丽的社会主义现代化强国。新时代中国特色社会主义发展的战略安排，把基本实现现代化的时间提前了15年，提出了全面建成社会主义现代化强国这一更高目标，进一步深化了我们党对社会主义建设规律的认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将改革开放进行到底</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改革开放是党和人民大踏步赶上时代的重要法宝，是坚持和发展中国特色社会主义的必由之路，是决定当代中国命运的关键一招，也是决定实现“两个一百年”奋斗目标、实现中华民族伟大复兴的关键一招。党的十一届三中全会作出把党和国家工作中心转移到经济建设上来、实行改革开放的历史性决策。由此，从农村改革到城市改革，从以经济体制改革为主到全面深化改革，从对内搞活到全方位对外开放，从传统的计划经济体制到社会主义市场经济体制，改革开放成为当代中国最显著的特征、最壮丽的气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全面深化改革是涉及经济社会发展各领域的复杂系统工程，经济体制改革是重点，而经济体制改革的核心问题是处理好政府和市场的关系。随着改革开放不断深入，我们党对政府和市场关系的认识经历了一个不断深化的过程。1992年，党的十四大提出我国经济体制改革的目标是建立社会主义市场经济体制，提出要使市场在社会主义国家宏观调控下对资源配置起基础性作用。党的十八届三中全会明确提出使市场在资源配置中起决定性作用和更好发挥政府作用。这是对社会主义建设规律认识的进一步深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党的十一届三中全会是划时代的，党的十八届三中全会也是划时代的。党的十八届三中全会对全面深化改革作出总部署、总动员，实现了改革理论和政策一系列新的重大突破。经过披荆斩棘、砥砺奋进，党的十八届三中全会设定的改革目标在很多重要领域和关键环节取得突破性进展，夯基垒台改革任务基本完成，四梁八柱性质的改革主体框架基本确立，改革呈现全面发力、多点突破、蹄疾步稳、纵深推进的局面。同时，我们党以开放促改革、促发展，统筹国内国际两个大局，顺应中国与世界深度融合、命运与共的大趋势，推动经济全球化朝着更加开放、包容、普惠、平衡、共赢的方向发展，推动构建人类命运共同体，为我国发展注入新动力、增添新活力、拓展新空间。</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不断满足人民对美好生活的向往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始终同人民在一起，为人民利益而奋斗，是马克思主义政党同其他政党的根本区别。全心全意为人民服务，是中国共产党的根本宗旨。新中国成立70年来，我们党始终全心全意为人民服务，始终为人民利益和幸福努力奋斗，努力让发展成果更多更公平惠及全体人民，不断促进人的全面发展，朝着实现全体人民共同富裕不断迈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新中国成立后，我们党带领人民开始了大规模的社会主义革命和建设，目的是使国家尽快摆脱“一穷二白”的落后面貌，让人民群众过上好日子。党的十一届三中全会后，我们党深刻总结社会主义建设的经验教训，坚持“一要吃饭，二要建设”的指导方针，为新时期社会主义经济建设指明了方向，使人民的生活一天比一天好。实践证明，社会主义建设要以最广大人民根本利益为出发点，从人民伟大实践创造中获得前进动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指出：“人民对美好生活的向往，就是我们的奋斗目标。”进入新时代，我们党提出以人民为中心的发展思想，坚持发展为了人民、依靠人民，坚持发展成果由人民共享、发展成效由人民评判。全面打响脱贫攻坚战，谱写了人类反贫困史上的辉煌篇章。全面推进幼有所育、学有所教、劳有所得、病有所医、老有所养、住有所居、弱有所扶，建成世界最大的社会保障体系，人民群众获得感幸福感安全感显著增强。新时代中国特色社会主义建设实践表明，建设社会主义现代化强国，必须顺应人民群众对美好生活的新期待。我们要以坚定的理想信念坚守初心和使命，以牢固的公仆意识践行初心和使命，把人民对美好生活的向往作为奋斗目标，不断创造经得起实践、人民、历史检验的辉煌业绩。</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2019年08月14日   09 版）</w:t>
      </w:r>
    </w:p>
    <w:p>
      <w:pPr>
        <w:ind w:firstLine="420" w:firstLineChars="200"/>
      </w:pPr>
    </w:p>
    <w:p>
      <w:pPr>
        <w:widowControl/>
        <w:jc w:val="left"/>
        <w:rPr>
          <w:rFonts w:ascii="仿宋_GB2312" w:eastAsia="仿宋_GB2312"/>
          <w:b/>
          <w:sz w:val="32"/>
          <w:szCs w:val="32"/>
        </w:rPr>
      </w:pPr>
      <w:r>
        <w:rPr>
          <w:rFonts w:ascii="仿宋_GB2312" w:eastAsia="仿宋_GB2312"/>
          <w:b/>
          <w:sz w:val="32"/>
          <w:szCs w:val="32"/>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加强高校党委对思政课建设的领导</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在学校思想政治理论课教师座谈会上的重要讲话，为加强新时代高校思政课建设提供了根本遵循。高校党委要深入学习贯彻这一重要讲话精神，切实加强对思政课建设的领导，用习近平新时代中国特色社会主义思想铸魂育人，高质量完成培养社会主义建设者和接班人的使命。</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加强政治领导，把好政治方向。习近平同志强调，办好中国的事情，关键在党。高校党委必须加强对思政课建设的政治领导，把好政治方向，明确我们办的是中国特色社会主义教育，办的是中国特色社会主义思想政治理论课。办好思政课，最根本的是全面贯彻党的教育方针，解决好培养什么人、怎样培养人、为谁培养人这个根本问题。高校党委要抓住这个根本问题，理直气壮开好思政课，用习近平新时代中国特色社会主义思想铸魂育人，落实好立德树人的根本任务。习近平同志指出：“我们党立志于中华民族千秋伟业，必须培养一代又一代拥护中国共产党领导和我国社会主义制度、立志为中国特色社会主义事业奋斗终身的有用人才。在这个根本问题上，必须旗帜鲜明、毫不含糊。”高校党委要进一步加强高校意识形态阵地建设，加强马克思主义学院党的建设工作，严把思政课的建设方向，确保思政课履行好培养时代新人的神圣使命。</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加强队伍领导，把好队伍建设方向。习近平同志指出，“思政课作用不可替代，思政课教师队伍责任重大。”他还强调，“办好思想政治理论课关键在教师，关键在发挥教师的积极性、主动性、创造性。”怎样建设思政课教师队伍，建设什么样的思政课教师队伍，是高校党委在加强思政课建设中必须着力解决的关键问题。习近平同志对新时代思政课教师队伍提出了政治要强、情怀要深、思维要新、视野要广、自律要严、人格要正的要求，为思政课教师队伍建设提供了根本标准和遵循。高校党委要加强对教师队伍建设的领导，严格按照这六个方面的要求，引导思政课教师自觉做马克思主义的坚定信仰者，实现让有信仰的人讲信仰；培养教师的家国情怀，把爱党、爱国、爱社会主义的情怀融入思政课教学中，既以理服人，也以情感人；为教师的学术研究和交流搭建广阔平台，不断拓宽其知识视野、国际视野、历史视野；加强对思政课教师的人格培养，引导他们用高尚的人格魅力和崇尚真理的科学精神感染学生；等等。要通过这些举措，努力建设一支可信、可敬、可靠，乐为、敢为、有为的思政课教师队伍。</w:t>
      </w:r>
    </w:p>
    <w:p>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加强思政课改革创新领导，把好课程改革方向。习近平同志强调，“推动思想政治理论课改革创新，要不断增强思政课的思想性、理论性和亲和力、针对性。”他还提出，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这“八个相统一”深刻回答了新时代思政课改革“往哪改、改什么、怎样改”的问题，为思政课改革创新指明了方向、明晰了路径，是新时代高校思政课改革创新的方法论。高校党委要坚持“八个相统一”，将其贯彻到思政课改革创新的全过程，积极探索加强思政课思想性、理论性的新举措和新方法，努力在加强思政课亲和力、针对性上有新的突破，引导教师关注学生的思想动态，关心学生的理论困惑，进一步提升思政课的“抬头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组织领导，把好合力育人方向。思想政治工作是学校各项工作的生命线。高校党委要进一步加强对思政课的领导，着重做好两方面的工作。一方面，把“思政课程”与“课程思政”相结合。大力提升专业课程的育人功能，使“课程思政”与“思政课程”形成协同效应。另一方面，把理论学习与社会实践相结合。通过开展实践教学，使学生加深对党的创新理论的理解和认同。高校党委要在学校政策制定、财力投入、人员配备、资源供给等方面为思政课建设提供大力支持，确保思政课建设取得明显进展。此外，还要推动全校各职能部门共同关心思政课建设，形成主渠道、主阵地、专业课、职能部门多维一线、合力育人的大思政工作格局。</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人民日报 》 2019年08月29日   08 版）</w:t>
      </w:r>
      <w:r>
        <w:rPr>
          <w:rFonts w:hint="eastAsia" w:ascii="仿宋_GB2312" w:hAnsi="仿宋_GB2312" w:eastAsia="仿宋_GB2312" w:cs="仿宋_GB2312"/>
          <w:b/>
          <w:bCs/>
          <w:sz w:val="32"/>
          <w:szCs w:val="32"/>
        </w:rPr>
        <w:br w:type="page"/>
      </w:r>
    </w:p>
    <w:p>
      <w:pPr>
        <w:jc w:val="center"/>
        <w:rPr>
          <w:rFonts w:ascii="方正小标宋简体" w:eastAsia="方正小标宋简体"/>
          <w:sz w:val="44"/>
          <w:szCs w:val="44"/>
        </w:rPr>
      </w:pPr>
      <w:r>
        <w:rPr>
          <w:rFonts w:hint="eastAsia" w:ascii="方正小标宋简体" w:eastAsia="方正小标宋简体"/>
          <w:sz w:val="44"/>
          <w:szCs w:val="44"/>
        </w:rPr>
        <w:t>老师跳海救人牺牲 29位游客写请愿书</w:t>
      </w:r>
    </w:p>
    <w:p>
      <w:pPr>
        <w:jc w:val="center"/>
        <w:rPr>
          <w:rFonts w:ascii="方正小标宋简体" w:eastAsia="方正小标宋简体"/>
          <w:sz w:val="44"/>
          <w:szCs w:val="44"/>
        </w:rPr>
      </w:pPr>
      <w:r>
        <w:rPr>
          <w:rFonts w:hint="eastAsia" w:ascii="方正小标宋简体" w:eastAsia="方正小标宋简体"/>
          <w:sz w:val="44"/>
          <w:szCs w:val="44"/>
        </w:rPr>
        <w:t>伦学冬跳海救人事迹介绍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7月27号，烟台金沙滩公园旅游景区的一艘船上，一名11岁的男孩不慎跌入海中，带着8岁儿子参加团游的伦学冬，看到了这一幕，他毫不犹豫地跳入大海，拼尽力气托举男孩。</w:t>
      </w:r>
    </w:p>
    <w:p>
      <w:pPr>
        <w:rPr>
          <w:rFonts w:ascii="仿宋_GB2312" w:eastAsia="仿宋_GB2312"/>
          <w:sz w:val="32"/>
          <w:szCs w:val="32"/>
        </w:rPr>
      </w:pPr>
      <w:r>
        <w:rPr>
          <w:rFonts w:hint="eastAsia" w:ascii="仿宋_GB2312" w:eastAsia="仿宋_GB2312"/>
          <w:sz w:val="32"/>
          <w:szCs w:val="32"/>
        </w:rPr>
        <w:t>　　最终，男孩被成功救上了岸，伦学冬却因为力竭沉入水中，再也没有醒来。</w:t>
      </w:r>
    </w:p>
    <w:p>
      <w:pP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男孩不慎跌入海中</w:t>
      </w:r>
    </w:p>
    <w:p>
      <w:pPr>
        <w:jc w:val="center"/>
        <w:rPr>
          <w:rFonts w:ascii="仿宋_GB2312" w:eastAsia="仿宋_GB2312"/>
          <w:b/>
          <w:sz w:val="32"/>
          <w:szCs w:val="32"/>
        </w:rPr>
      </w:pPr>
      <w:r>
        <w:rPr>
          <w:rFonts w:hint="eastAsia" w:ascii="仿宋_GB2312" w:eastAsia="仿宋_GB2312"/>
          <w:b/>
          <w:sz w:val="32"/>
          <w:szCs w:val="32"/>
        </w:rPr>
        <w:t>语文老师拼尽全力托举</w:t>
      </w:r>
    </w:p>
    <w:p>
      <w:pPr>
        <w:rPr>
          <w:rFonts w:ascii="仿宋_GB2312" w:eastAsia="仿宋_GB2312"/>
          <w:sz w:val="32"/>
          <w:szCs w:val="32"/>
        </w:rPr>
      </w:pPr>
      <w:r>
        <w:rPr>
          <w:rFonts w:hint="eastAsia" w:ascii="仿宋_GB2312" w:eastAsia="仿宋_GB2312"/>
          <w:sz w:val="32"/>
          <w:szCs w:val="32"/>
        </w:rPr>
        <w:t>　　记者专程采访了储集小学的校长朱骆，据介绍，伦学冬是商河县郑路镇褚集小学教导处副主任、三年级二班班主任、语文老师。</w:t>
      </w:r>
    </w:p>
    <w:p>
      <w:pPr>
        <w:rPr>
          <w:rFonts w:ascii="仿宋_GB2312" w:eastAsia="仿宋_GB2312"/>
          <w:sz w:val="32"/>
          <w:szCs w:val="32"/>
        </w:rPr>
      </w:pPr>
      <w:r>
        <w:rPr>
          <w:rFonts w:hint="eastAsia" w:ascii="仿宋_GB2312" w:eastAsia="仿宋_GB2312"/>
          <w:sz w:val="32"/>
          <w:szCs w:val="32"/>
        </w:rPr>
        <w:t>　　据朱校长讲述，事发时，伦学冬老师正带着8岁的儿子趁着暑假跟团前往烟台旅游，却没想到伦老师这一去就再也没能回来。</w:t>
      </w:r>
    </w:p>
    <w:p>
      <w:pPr>
        <w:rPr>
          <w:rFonts w:ascii="仿宋_GB2312" w:eastAsia="仿宋_GB2312"/>
          <w:sz w:val="32"/>
          <w:szCs w:val="32"/>
        </w:rPr>
      </w:pPr>
      <w:r>
        <w:rPr>
          <w:rFonts w:hint="eastAsia" w:ascii="仿宋_GB2312" w:eastAsia="仿宋_GB2312"/>
          <w:sz w:val="32"/>
          <w:szCs w:val="32"/>
        </w:rPr>
        <w:t>　　27号下午两点多钟在烟台金沙滩公园旅游景区，伦学冬带着儿子乘坐脚踏游船出海游玩，一名11岁的男孩也坐上了这艘游船。</w:t>
      </w:r>
    </w:p>
    <w:p>
      <w:pPr>
        <w:rPr>
          <w:rFonts w:ascii="仿宋_GB2312" w:eastAsia="仿宋_GB2312"/>
          <w:sz w:val="32"/>
          <w:szCs w:val="32"/>
        </w:rPr>
      </w:pPr>
      <w:r>
        <w:rPr>
          <w:rFonts w:hint="eastAsia" w:ascii="仿宋_GB2312" w:eastAsia="仿宋_GB2312"/>
          <w:sz w:val="32"/>
          <w:szCs w:val="32"/>
        </w:rPr>
        <w:t>　　在离岸边大概五十米的地方，船上男孩看到了自己的妹妹，便兴奋地站了起来，却不慎跌入海中。伦学冬见状毫不犹豫地跳入大海施救。但由于男孩较为壮实，而伦学冬身材不算高大，一时无法将落水男孩救上游船。但伦学冬拼尽力气托举男孩，避免男孩呛水窒息，自己却因为力竭沉入水中，再也没有醒来。</w:t>
      </w:r>
    </w:p>
    <w:p>
      <w:pPr>
        <w:rPr>
          <w:rFonts w:ascii="仿宋_GB2312" w:eastAsia="仿宋_GB2312"/>
          <w:sz w:val="32"/>
          <w:szCs w:val="32"/>
        </w:rPr>
      </w:pPr>
      <w:r>
        <w:rPr>
          <w:rFonts w:hint="eastAsia" w:ascii="仿宋_GB2312" w:eastAsia="仿宋_GB2312"/>
          <w:sz w:val="32"/>
          <w:szCs w:val="32"/>
        </w:rPr>
        <w:t>　　在听到呼救声后，景区内的龙顺旅游救援队队员立刻前往事发海域营救，将伦学冬一行三人救援上岸。男孩由于受到伦学冬的托举没有呛到海水，身体并无大碍。但伦学冬却因为力竭和呛水过多失去生命体征。在场的工作人员立刻对伦学冬实施心肺复苏抢救，并拨打120送医抢救。但令人遗憾和惋惜的是，当天下午，伦学冬还是永远地离开了人世。</w:t>
      </w:r>
    </w:p>
    <w:p>
      <w:pPr>
        <w:jc w:val="center"/>
        <w:rPr>
          <w:rFonts w:ascii="仿宋_GB2312" w:eastAsia="仿宋_GB2312"/>
          <w:b/>
          <w:sz w:val="32"/>
          <w:szCs w:val="32"/>
        </w:rPr>
      </w:pPr>
      <w:r>
        <w:rPr>
          <w:rFonts w:hint="eastAsia" w:ascii="仿宋_GB2312" w:eastAsia="仿宋_GB2312"/>
          <w:b/>
          <w:sz w:val="32"/>
          <w:szCs w:val="32"/>
        </w:rPr>
        <w:t>被救男孩母亲泣不成声</w:t>
      </w:r>
    </w:p>
    <w:p>
      <w:pPr>
        <w:jc w:val="center"/>
        <w:rPr>
          <w:rFonts w:ascii="仿宋_GB2312" w:eastAsia="仿宋_GB2312"/>
          <w:b/>
          <w:sz w:val="32"/>
          <w:szCs w:val="32"/>
        </w:rPr>
      </w:pPr>
      <w:r>
        <w:rPr>
          <w:rFonts w:hint="eastAsia" w:ascii="仿宋_GB2312" w:eastAsia="仿宋_GB2312"/>
          <w:b/>
          <w:sz w:val="32"/>
          <w:szCs w:val="32"/>
        </w:rPr>
        <w:t>29位客人联名写下请愿书</w:t>
      </w:r>
    </w:p>
    <w:p>
      <w:pPr>
        <w:rPr>
          <w:rFonts w:ascii="仿宋_GB2312" w:eastAsia="仿宋_GB2312"/>
          <w:sz w:val="32"/>
          <w:szCs w:val="32"/>
        </w:rPr>
      </w:pPr>
      <w:r>
        <w:rPr>
          <w:rFonts w:hint="eastAsia" w:ascii="仿宋_GB2312" w:eastAsia="仿宋_GB2312"/>
          <w:sz w:val="32"/>
          <w:szCs w:val="32"/>
        </w:rPr>
        <w:t>　　事发后，现场目击的游客无不为伦学冬舍己救人的英勇事迹打动，和伦学冬一同参加烟台行的29位客人纷纷联名写下请愿书，向伦学冬致敬，并希望能给伦学冬的家人一个交代，希望英雄被善待，英雄的事迹能得到宣扬。</w:t>
      </w:r>
    </w:p>
    <w:p>
      <w:pPr>
        <w:rPr>
          <w:rFonts w:ascii="仿宋_GB2312" w:eastAsia="仿宋_GB2312"/>
          <w:sz w:val="32"/>
          <w:szCs w:val="32"/>
        </w:rPr>
      </w:pPr>
      <w:r>
        <w:rPr>
          <w:rFonts w:hint="eastAsia" w:ascii="仿宋_GB2312" w:eastAsia="仿宋_GB2312"/>
          <w:sz w:val="32"/>
          <w:szCs w:val="32"/>
        </w:rPr>
        <w:t>　　联名信内容：</w:t>
      </w:r>
    </w:p>
    <w:p>
      <w:pPr>
        <w:rPr>
          <w:rFonts w:ascii="楷体_GB2312" w:eastAsia="楷体_GB2312"/>
          <w:sz w:val="32"/>
          <w:szCs w:val="32"/>
        </w:rPr>
      </w:pPr>
      <w:r>
        <w:rPr>
          <w:rFonts w:hint="eastAsia" w:ascii="仿宋_GB2312" w:eastAsia="仿宋_GB2312"/>
          <w:sz w:val="32"/>
          <w:szCs w:val="32"/>
        </w:rPr>
        <w:t>　　</w:t>
      </w:r>
      <w:r>
        <w:rPr>
          <w:rFonts w:hint="eastAsia" w:ascii="楷体_GB2312" w:eastAsia="楷体_GB2312"/>
          <w:sz w:val="32"/>
          <w:szCs w:val="32"/>
        </w:rPr>
        <w:t>我们是参加烟台行的客人，为伦学冬同志做的舍己救人的事情感到自豪又惋惜。孩子从此没有了父亲，家里从此没有了顶梁柱。我们大家一致认为伦学冬同志是好同志，值得我们所有人学习。</w:t>
      </w:r>
    </w:p>
    <w:p>
      <w:pPr>
        <w:rPr>
          <w:rFonts w:ascii="楷体_GB2312" w:eastAsia="楷体_GB2312"/>
          <w:sz w:val="32"/>
          <w:szCs w:val="32"/>
        </w:rPr>
      </w:pPr>
      <w:r>
        <w:rPr>
          <w:rFonts w:hint="eastAsia" w:ascii="楷体_GB2312" w:eastAsia="楷体_GB2312"/>
          <w:sz w:val="32"/>
          <w:szCs w:val="32"/>
        </w:rPr>
        <w:t>　　我们希望警方好好善待这位好同志，因为现在这样的好同志不多了，我们希望伦学冬同志能够被更多人所认识，他是我们所有人学习的楷模，我们大家希望授予伦学冬同志见义勇为好同志，给社会，也给家人、孩子一个交待！</w:t>
      </w:r>
    </w:p>
    <w:p>
      <w:pPr>
        <w:rPr>
          <w:rFonts w:ascii="楷体_GB2312" w:eastAsia="楷体_GB2312"/>
          <w:sz w:val="32"/>
          <w:szCs w:val="32"/>
        </w:rPr>
      </w:pPr>
      <w:r>
        <w:rPr>
          <w:rFonts w:hint="eastAsia" w:ascii="楷体_GB2312" w:eastAsia="楷体_GB2312"/>
          <w:sz w:val="32"/>
          <w:szCs w:val="32"/>
        </w:rPr>
        <w:t>　　我们更希望呼吁社会的所有人，一定要吸取这次教训，注意安全！向伦学冬同志致敬！</w:t>
      </w:r>
    </w:p>
    <w:p>
      <w:pPr>
        <w:ind w:firstLine="640" w:firstLineChars="200"/>
        <w:rPr>
          <w:rFonts w:ascii="仿宋_GB2312" w:eastAsia="仿宋_GB2312"/>
          <w:sz w:val="32"/>
          <w:szCs w:val="32"/>
        </w:rPr>
      </w:pPr>
      <w:r>
        <w:rPr>
          <w:rFonts w:hint="eastAsia" w:ascii="仿宋_GB2312" w:eastAsia="仿宋_GB2312"/>
          <w:sz w:val="32"/>
          <w:szCs w:val="32"/>
        </w:rPr>
        <w:t>被救男孩的母亲更是泣不成声，她哽咽地表示：“感谢恩人，感谢好人，他救了我的儿子，但是他付出了他的生命，非常感谢他，如果没有他就没有我的儿子”。</w:t>
      </w:r>
    </w:p>
    <w:p>
      <w:pPr>
        <w:rPr>
          <w:rFonts w:ascii="仿宋_GB2312" w:eastAsia="仿宋_GB2312"/>
          <w:sz w:val="32"/>
          <w:szCs w:val="32"/>
        </w:rPr>
      </w:pPr>
      <w:r>
        <w:rPr>
          <w:rFonts w:hint="eastAsia" w:ascii="仿宋_GB2312" w:eastAsia="仿宋_GB2312"/>
          <w:sz w:val="32"/>
          <w:szCs w:val="32"/>
        </w:rPr>
        <w:t>　　据景区工作人员介绍，诸如快艇之类的项目，工作人员会强制要求游客穿上救生衣，而脚踏游船是非动力项目，并无此强制要求，工作人员会提醒但并不强制游客身穿救生衣。由于天气炎热，该项目的绝大多数游客都没有选择穿上救生衣，但没想到会发生这样的意外。</w:t>
      </w:r>
    </w:p>
    <w:p>
      <w:pPr>
        <w:rPr>
          <w:rFonts w:ascii="仿宋_GB2312" w:eastAsia="仿宋_GB2312"/>
          <w:sz w:val="32"/>
          <w:szCs w:val="32"/>
        </w:rPr>
      </w:pPr>
      <w:r>
        <w:rPr>
          <w:rFonts w:hint="eastAsia" w:ascii="仿宋_GB2312" w:eastAsia="仿宋_GB2312"/>
          <w:sz w:val="32"/>
          <w:szCs w:val="32"/>
        </w:rPr>
        <w:t>　　事发后景区工作人员第一时间对事发海域进行封锁，目前该景区的脚踏游船项目已暂停运行。</w:t>
      </w:r>
    </w:p>
    <w:p>
      <w:pPr>
        <w:jc w:val="center"/>
        <w:rPr>
          <w:rFonts w:ascii="仿宋_GB2312" w:eastAsia="仿宋_GB2312"/>
          <w:b/>
          <w:sz w:val="32"/>
          <w:szCs w:val="32"/>
        </w:rPr>
      </w:pPr>
      <w:r>
        <w:rPr>
          <w:rFonts w:hint="eastAsia" w:ascii="仿宋_GB2312" w:eastAsia="仿宋_GB2312"/>
          <w:b/>
          <w:sz w:val="32"/>
          <w:szCs w:val="32"/>
        </w:rPr>
        <w:t>事发前伦老师还曾召开家长会</w:t>
      </w:r>
    </w:p>
    <w:p>
      <w:pPr>
        <w:jc w:val="center"/>
        <w:rPr>
          <w:rFonts w:ascii="仿宋_GB2312" w:eastAsia="仿宋_GB2312"/>
          <w:b/>
          <w:sz w:val="32"/>
          <w:szCs w:val="32"/>
        </w:rPr>
      </w:pPr>
      <w:r>
        <w:rPr>
          <w:rFonts w:hint="eastAsia" w:ascii="仿宋_GB2312" w:eastAsia="仿宋_GB2312"/>
          <w:b/>
          <w:sz w:val="32"/>
          <w:szCs w:val="32"/>
        </w:rPr>
        <w:t>嘱咐孩子防止假期溺水</w:t>
      </w:r>
    </w:p>
    <w:p>
      <w:pPr>
        <w:rPr>
          <w:rFonts w:ascii="仿宋_GB2312" w:eastAsia="仿宋_GB2312"/>
          <w:sz w:val="32"/>
          <w:szCs w:val="32"/>
        </w:rPr>
      </w:pPr>
      <w:r>
        <w:rPr>
          <w:rFonts w:hint="eastAsia" w:ascii="仿宋_GB2312" w:eastAsia="仿宋_GB2312"/>
          <w:sz w:val="32"/>
          <w:szCs w:val="32"/>
        </w:rPr>
        <w:t>　　据朱校长介绍，伦学冬老师是全校乃至全镇的优秀模范教师。伦老师工作积极负责，不但教学成绩出色，还担任学校中层领导——教导处副主任一职，在行政岗位上同样成绩卓著。伦老师平时为人亲切和善，实在善良，对待孩子特别有耐心，十分尽心尽责。伦老师的为人和工作得到全校师生的一致好评。</w:t>
      </w:r>
    </w:p>
    <w:p>
      <w:pPr>
        <w:rPr>
          <w:rFonts w:ascii="仿宋_GB2312" w:eastAsia="仿宋_GB2312"/>
          <w:sz w:val="32"/>
          <w:szCs w:val="32"/>
        </w:rPr>
      </w:pPr>
      <w:r>
        <w:rPr>
          <w:rFonts w:hint="eastAsia" w:ascii="仿宋_GB2312" w:eastAsia="仿宋_GB2312"/>
          <w:sz w:val="32"/>
          <w:szCs w:val="32"/>
        </w:rPr>
        <w:t>　　令人伤感的是，假期前伦学冬老师在给班级召开暑假安全家长会时，还特别强调了防止孩子假期溺水的注意事项，谁想短短几周后他自己却被水夺去生命。</w:t>
      </w:r>
    </w:p>
    <w:p>
      <w:pPr>
        <w:rPr>
          <w:rFonts w:ascii="仿宋_GB2312" w:eastAsia="仿宋_GB2312"/>
          <w:sz w:val="32"/>
          <w:szCs w:val="32"/>
        </w:rPr>
      </w:pPr>
      <w:r>
        <w:rPr>
          <w:rFonts w:hint="eastAsia" w:ascii="仿宋_GB2312" w:eastAsia="仿宋_GB2312"/>
          <w:sz w:val="32"/>
          <w:szCs w:val="32"/>
        </w:rPr>
        <w:t>　　在出事的前两天，伦学东刚刚完成了学校安全平台的填报工作，这项工作是他牺牲了10天假期的休息时间完成的。</w:t>
      </w:r>
    </w:p>
    <w:p>
      <w:pPr>
        <w:rPr>
          <w:rFonts w:ascii="仿宋_GB2312" w:eastAsia="仿宋_GB2312"/>
          <w:sz w:val="32"/>
          <w:szCs w:val="32"/>
        </w:rPr>
      </w:pPr>
      <w:r>
        <w:rPr>
          <w:rFonts w:hint="eastAsia" w:ascii="仿宋_GB2312" w:eastAsia="仿宋_GB2312"/>
          <w:sz w:val="32"/>
          <w:szCs w:val="32"/>
        </w:rPr>
        <w:t>　　救人的语文老师伦学冬，放假前在为家长孩子讲授暑期安全知识。</w:t>
      </w:r>
    </w:p>
    <w:p>
      <w:pPr>
        <w:rPr>
          <w:rFonts w:ascii="仿宋_GB2312" w:eastAsia="仿宋_GB2312"/>
          <w:sz w:val="32"/>
          <w:szCs w:val="32"/>
        </w:rPr>
      </w:pPr>
      <w:r>
        <w:rPr>
          <w:rFonts w:hint="eastAsia" w:ascii="仿宋_GB2312" w:eastAsia="仿宋_GB2312"/>
          <w:sz w:val="32"/>
          <w:szCs w:val="32"/>
        </w:rPr>
        <w:t>　　听闻伦学冬老师遇难的噩耗，褚集村小学的师生纷纷表示难以接受。“就是太让人惋惜了，那么年轻，孩子们都不相信他的老师离开了！愿逝者安息吧！”</w:t>
      </w:r>
    </w:p>
    <w:p>
      <w:pPr>
        <w:rPr>
          <w:rFonts w:ascii="仿宋_GB2312" w:eastAsia="仿宋_GB2312"/>
          <w:sz w:val="32"/>
          <w:szCs w:val="32"/>
        </w:rPr>
      </w:pPr>
      <w:r>
        <w:rPr>
          <w:rFonts w:hint="eastAsia" w:ascii="仿宋_GB2312" w:eastAsia="仿宋_GB2312"/>
          <w:sz w:val="32"/>
          <w:szCs w:val="32"/>
        </w:rPr>
        <w:t>　　“我是小轩（化名）的家长，我虽然和伦老师不熟悉，但是我知道后告诉了小轩，小轩说不可能，图说要给老师打电话。我感觉伦老师对学生都挺好的，愿伦老师一路走好！”在三年级二班的家校联系微信群中，家长们纷纷表达哀悼、难过之情，并向伦老师致敬。</w:t>
      </w:r>
    </w:p>
    <w:p>
      <w:pPr>
        <w:jc w:val="center"/>
        <w:rPr>
          <w:rFonts w:ascii="仿宋_GB2312" w:eastAsia="仿宋_GB2312"/>
          <w:b/>
          <w:sz w:val="32"/>
          <w:szCs w:val="32"/>
        </w:rPr>
      </w:pPr>
      <w:r>
        <w:rPr>
          <w:rFonts w:hint="eastAsia" w:ascii="仿宋_GB2312" w:eastAsia="仿宋_GB2312"/>
          <w:b/>
          <w:sz w:val="32"/>
          <w:szCs w:val="32"/>
        </w:rPr>
        <w:t>家长、同事眼中的伦学东</w:t>
      </w:r>
    </w:p>
    <w:p>
      <w:pPr>
        <w:jc w:val="center"/>
        <w:rPr>
          <w:rFonts w:ascii="仿宋_GB2312" w:eastAsia="仿宋_GB2312"/>
          <w:b/>
          <w:sz w:val="32"/>
          <w:szCs w:val="32"/>
        </w:rPr>
      </w:pPr>
      <w:r>
        <w:rPr>
          <w:rFonts w:hint="eastAsia" w:ascii="仿宋_GB2312" w:eastAsia="仿宋_GB2312"/>
          <w:b/>
          <w:sz w:val="32"/>
          <w:szCs w:val="32"/>
        </w:rPr>
        <w:t>好老师、乐于助人、为人好</w:t>
      </w:r>
    </w:p>
    <w:p>
      <w:pPr>
        <w:rPr>
          <w:rFonts w:ascii="仿宋_GB2312" w:eastAsia="仿宋_GB2312"/>
          <w:sz w:val="32"/>
          <w:szCs w:val="32"/>
        </w:rPr>
      </w:pPr>
      <w:r>
        <w:rPr>
          <w:rFonts w:hint="eastAsia" w:ascii="仿宋_GB2312" w:eastAsia="仿宋_GB2312"/>
          <w:sz w:val="32"/>
          <w:szCs w:val="32"/>
        </w:rPr>
        <w:t>　　一位学生家长告诉记者，伦学冬真是个好老师，孩子平时语文成绩不好，伦老师发现后，就课后给孩子补课，持续了半年多，语文成绩有了很大提高。后来，他还买了礼物送给伦老师，感谢对孩子的付出，但是伦学冬就是不收，这让他很受感动。“如今这样的好老师，真是受学生们的尊敬，也受我们家长的尊重。如今人没了，我们都很悲伤。孩子一早就哭，眼睛都哭肿了，我们也跟着落泪。”</w:t>
      </w:r>
    </w:p>
    <w:p>
      <w:pPr>
        <w:rPr>
          <w:rFonts w:ascii="仿宋_GB2312" w:eastAsia="仿宋_GB2312"/>
          <w:sz w:val="32"/>
          <w:szCs w:val="32"/>
        </w:rPr>
      </w:pPr>
      <w:r>
        <w:rPr>
          <w:rFonts w:hint="eastAsia" w:ascii="仿宋_GB2312" w:eastAsia="仿宋_GB2312"/>
          <w:sz w:val="32"/>
          <w:szCs w:val="32"/>
        </w:rPr>
        <w:t>　　伦老师平时在学校对待同事就像亲人，不管哪位老师遇到困难他都会积极的去帮助，不厌其烦，是同事眼中的热心人。同事表示，工作中，伦老师也是任劳任怨，一丝不苟，常常为了工作，加班加点。</w:t>
      </w:r>
    </w:p>
    <w:p>
      <w:pPr>
        <w:rPr>
          <w:rFonts w:ascii="仿宋_GB2312" w:eastAsia="仿宋_GB2312"/>
          <w:sz w:val="32"/>
          <w:szCs w:val="32"/>
        </w:rPr>
      </w:pPr>
      <w:r>
        <w:rPr>
          <w:rFonts w:hint="eastAsia" w:ascii="仿宋_GB2312" w:eastAsia="仿宋_GB2312"/>
          <w:sz w:val="32"/>
          <w:szCs w:val="32"/>
        </w:rPr>
        <w:t>　　伦学冬一位同学告诉记者，伦学冬学习非常好，从小品格高尚，乐于助人，同学谁遇到困难，只要伦学冬能帮上忙，就会不遗余力去帮助别人。“我们同学毕业后，都在不同的地方教书，昨天得知伦学冬因救人而逝去的时候，我们集体约好了今天来商河送他一程。我就是一早从东营赶来的，有如此的同学，我们也感到自豪。以后我们同学也会力所能及帮助伦学冬家人，不能让英雄家庭失去了人，又失去了爱。”</w:t>
      </w:r>
    </w:p>
    <w:p>
      <w:pPr>
        <w:rPr>
          <w:rFonts w:ascii="仿宋_GB2312" w:eastAsia="仿宋_GB2312"/>
          <w:sz w:val="32"/>
          <w:szCs w:val="32"/>
        </w:rPr>
      </w:pPr>
      <w:r>
        <w:rPr>
          <w:rFonts w:hint="eastAsia" w:ascii="仿宋_GB2312" w:eastAsia="仿宋_GB2312"/>
          <w:sz w:val="32"/>
          <w:szCs w:val="32"/>
        </w:rPr>
        <w:t>　　一村民介绍，伦学冬在村里见了谁都主动打招呼，对人非常客气，为人非常好。“这么好的人，就这么走了，真的让人可惜。不过遇到落水儿童，他不救的话，就不是他了。虽然他走了，可是他应该不后悔救人的举动。”</w:t>
      </w:r>
    </w:p>
    <w:p>
      <w:pPr>
        <w:jc w:val="center"/>
        <w:rPr>
          <w:rFonts w:ascii="仿宋_GB2312" w:eastAsia="仿宋_GB2312"/>
          <w:b/>
          <w:sz w:val="32"/>
          <w:szCs w:val="32"/>
        </w:rPr>
      </w:pPr>
      <w:r>
        <w:rPr>
          <w:rFonts w:hint="eastAsia" w:ascii="仿宋_GB2312" w:eastAsia="仿宋_GB2312"/>
          <w:b/>
          <w:sz w:val="32"/>
          <w:szCs w:val="32"/>
        </w:rPr>
        <w:t>送伦老师最后一程</w:t>
      </w:r>
    </w:p>
    <w:p>
      <w:pPr>
        <w:ind w:firstLine="640" w:firstLineChars="200"/>
        <w:rPr>
          <w:rFonts w:ascii="仿宋_GB2312" w:eastAsia="仿宋_GB2312"/>
          <w:sz w:val="32"/>
          <w:szCs w:val="32"/>
        </w:rPr>
      </w:pPr>
      <w:r>
        <w:rPr>
          <w:rFonts w:hint="eastAsia" w:ascii="仿宋_GB2312" w:eastAsia="仿宋_GB2312"/>
          <w:sz w:val="32"/>
          <w:szCs w:val="32"/>
        </w:rPr>
        <w:t>7月30日早晨5点30左右，在商河县郑路镇褚集村的进村路两旁，人们自觉排着长队，迎接他们心中的英雄-伦学冬。</w:t>
      </w:r>
    </w:p>
    <w:p>
      <w:pPr>
        <w:ind w:firstLine="640" w:firstLineChars="200"/>
        <w:rPr>
          <w:rFonts w:ascii="仿宋_GB2312" w:eastAsia="仿宋_GB2312"/>
          <w:sz w:val="32"/>
          <w:szCs w:val="32"/>
        </w:rPr>
      </w:pPr>
      <w:r>
        <w:rPr>
          <w:rFonts w:hint="eastAsia" w:ascii="仿宋_GB2312" w:eastAsia="仿宋_GB2312"/>
          <w:sz w:val="32"/>
          <w:szCs w:val="32"/>
        </w:rPr>
        <w:t>刚刚经过一场大雨的褚集村，四周水蒙蒙，来得早的人，头发都湿透了。</w:t>
      </w:r>
    </w:p>
    <w:p>
      <w:pPr>
        <w:rPr>
          <w:rFonts w:ascii="仿宋_GB2312" w:eastAsia="仿宋_GB2312"/>
          <w:sz w:val="32"/>
          <w:szCs w:val="32"/>
        </w:rPr>
      </w:pPr>
      <w:r>
        <w:rPr>
          <w:rFonts w:hint="eastAsia" w:ascii="仿宋_GB2312" w:eastAsia="仿宋_GB2312"/>
          <w:sz w:val="32"/>
          <w:szCs w:val="32"/>
        </w:rPr>
        <w:t>　　家长张女士说:“我昨天听说伦老师今天回家，四点多就赶来了，再送送他最后一程。”</w:t>
      </w:r>
    </w:p>
    <w:p>
      <w:pPr>
        <w:rPr>
          <w:rFonts w:ascii="仿宋_GB2312" w:eastAsia="仿宋_GB2312"/>
          <w:sz w:val="32"/>
          <w:szCs w:val="32"/>
        </w:rPr>
      </w:pPr>
      <w:r>
        <w:rPr>
          <w:rFonts w:hint="eastAsia" w:ascii="仿宋_GB2312" w:eastAsia="仿宋_GB2312"/>
          <w:sz w:val="32"/>
          <w:szCs w:val="32"/>
        </w:rPr>
        <w:t>　　说话间，张女士的儿子桐桐(化名)早已泣不成声。</w:t>
      </w:r>
    </w:p>
    <w:p>
      <w:pPr>
        <w:rPr>
          <w:rFonts w:ascii="仿宋_GB2312" w:eastAsia="仿宋_GB2312"/>
          <w:sz w:val="32"/>
          <w:szCs w:val="32"/>
        </w:rPr>
      </w:pPr>
      <w:r>
        <w:rPr>
          <w:rFonts w:hint="eastAsia" w:ascii="仿宋_GB2312" w:eastAsia="仿宋_GB2312"/>
          <w:sz w:val="32"/>
          <w:szCs w:val="32"/>
        </w:rPr>
        <w:t>　　桐桐至今还不能接受老师去世的消息，一个劲地问妈妈，这不是真的！</w:t>
      </w:r>
    </w:p>
    <w:p>
      <w:pPr>
        <w:rPr>
          <w:rFonts w:ascii="仿宋_GB2312" w:eastAsia="仿宋_GB2312"/>
          <w:sz w:val="32"/>
          <w:szCs w:val="32"/>
        </w:rPr>
      </w:pPr>
      <w:r>
        <w:rPr>
          <w:rFonts w:hint="eastAsia" w:ascii="仿宋_GB2312" w:eastAsia="仿宋_GB2312"/>
          <w:sz w:val="32"/>
          <w:szCs w:val="32"/>
        </w:rPr>
        <w:t>　　张女士谈到，她是29日晚上得知伦老师去世的消息，从得到消息，桐桐就在家里哭，自己也几乎一宿没睡。"这么好的人，怎么说走就走了呢？"张女士谈到，得知消息后，班级的家长自发带着孩子，全来了。</w:t>
      </w:r>
    </w:p>
    <w:p>
      <w:pPr>
        <w:rPr>
          <w:rFonts w:ascii="仿宋_GB2312" w:eastAsia="仿宋_GB2312"/>
          <w:sz w:val="32"/>
          <w:szCs w:val="32"/>
        </w:rPr>
      </w:pPr>
      <w:r>
        <w:rPr>
          <w:rFonts w:hint="eastAsia" w:ascii="仿宋_GB2312" w:eastAsia="仿宋_GB2312"/>
          <w:sz w:val="32"/>
          <w:szCs w:val="32"/>
        </w:rPr>
        <w:t>　　要一同来送伦老师最后一程的，除了学生家长，还有他的高中同学(商河第二中学2000级)，他们自发组织30多人，早晨5点多到达伦老师家中，帮忙处理后事。其中，有很多同学是连夜从外地赶来。</w:t>
      </w:r>
    </w:p>
    <w:p>
      <w:pPr>
        <w:ind w:firstLine="640" w:firstLineChars="200"/>
        <w:rPr>
          <w:rFonts w:ascii="仿宋_GB2312" w:eastAsia="仿宋_GB2312"/>
          <w:sz w:val="32"/>
          <w:szCs w:val="32"/>
        </w:rPr>
      </w:pPr>
      <w:r>
        <w:rPr>
          <w:rFonts w:hint="eastAsia" w:ascii="仿宋_GB2312" w:eastAsia="仿宋_GB2312"/>
          <w:sz w:val="32"/>
          <w:szCs w:val="32"/>
        </w:rPr>
        <w:t>记者采访到了从东营连夜赶回来的毕先生，毕先生谈到，伦学冬上学的时候，就乐于助人，积极主动帮助同学，“依照对他的了解，再让他选择，他也一定会救落水孩子！</w:t>
      </w:r>
    </w:p>
    <w:p>
      <w:pPr>
        <w:ind w:firstLine="640" w:firstLineChars="200"/>
        <w:rPr>
          <w:rFonts w:ascii="仿宋_GB2312" w:eastAsia="仿宋_GB2312"/>
          <w:sz w:val="32"/>
          <w:szCs w:val="32"/>
        </w:rPr>
      </w:pPr>
      <w:r>
        <w:rPr>
          <w:rFonts w:hint="eastAsia" w:ascii="仿宋_GB2312" w:eastAsia="仿宋_GB2312"/>
          <w:sz w:val="32"/>
          <w:szCs w:val="32"/>
        </w:rPr>
        <w:t>人越来越多，除了学生家长同学外，伦学冬的同事，附近的村民，还有来自商河各地的市民都来了！等到六点的时候，大约聚集了七八百人，还有不少人陆续赶来！6点10分左右，承载伦冬学遗体的车辆，从村南的方向缓缓驶来。人群中不少人喊着“欢迎伦老师回家。”人群跟着车辆，走进伦学冬家中，送他最后一程。按照当地习俗，早晨八点，陈冬学的遗体被送往商河殡仪馆进行火化！</w:t>
      </w:r>
    </w:p>
    <w:p>
      <w:pPr>
        <w:rPr>
          <w:rFonts w:ascii="仿宋_GB2312" w:eastAsia="仿宋_GB2312"/>
          <w:sz w:val="32"/>
          <w:szCs w:val="32"/>
        </w:rPr>
      </w:pPr>
      <w:r>
        <w:rPr>
          <w:rFonts w:hint="eastAsia" w:ascii="仿宋_GB2312" w:eastAsia="仿宋_GB2312"/>
          <w:sz w:val="32"/>
          <w:szCs w:val="32"/>
        </w:rPr>
        <w:t>　　“我到现在，还觉得和做梦似的！”伦学冬的弟弟伦学梁至今不能接受哥哥去世的消息。</w:t>
      </w:r>
    </w:p>
    <w:p>
      <w:pPr>
        <w:rPr>
          <w:rFonts w:ascii="仿宋_GB2312" w:eastAsia="仿宋_GB2312"/>
          <w:sz w:val="32"/>
          <w:szCs w:val="32"/>
        </w:rPr>
      </w:pPr>
      <w:r>
        <w:rPr>
          <w:rFonts w:hint="eastAsia" w:ascii="仿宋_GB2312" w:eastAsia="仿宋_GB2312"/>
          <w:sz w:val="32"/>
          <w:szCs w:val="32"/>
        </w:rPr>
        <w:t>　　他告诉记者，他们是27号下午4点左右接到电话，导游和伦学冬的妻子谈到伦老师的情况，家属开始组织去往烟台。途中，医院谈到伦老师可能救不回，家属多次拜托医院全力抢救，大约8点的时候宣告伦老师死亡！他们赶到现场的时候，已经是28日凌晨2点，此时，伦学冬的遗体已经运往当地医院太平间！28日上午，他们见到伦学冬的遗体，并和当地警方，救援人员等调查伦学冬救人落水事件！在此期间，父亲由于接受不了他去世的事实，曾紧急入院就医。"我妈身体不好，我们一直瞒着，等到昨天晚上才不得不告诉她，老人都接受不了。</w:t>
      </w:r>
    </w:p>
    <w:p>
      <w:pPr>
        <w:rPr>
          <w:rFonts w:ascii="仿宋_GB2312" w:eastAsia="仿宋_GB2312"/>
          <w:sz w:val="32"/>
          <w:szCs w:val="32"/>
        </w:rPr>
      </w:pPr>
      <w:r>
        <w:rPr>
          <w:rFonts w:hint="eastAsia" w:ascii="仿宋_GB2312" w:eastAsia="仿宋_GB2312"/>
          <w:sz w:val="32"/>
          <w:szCs w:val="32"/>
        </w:rPr>
        <w:t>　　“据伦学梁描述，伦学冬27日五点左右，带着儿子从家中出发前往烟台，下午2点30左右到达烟台金沙滩公园。"哥哥，他不会游泳，看到有人落水，他肯定不会想这些，救人要紧！”</w:t>
      </w:r>
    </w:p>
    <w:p>
      <w:pPr>
        <w:rPr>
          <w:rFonts w:ascii="仿宋_GB2312" w:eastAsia="仿宋_GB2312"/>
          <w:sz w:val="32"/>
          <w:szCs w:val="32"/>
        </w:rPr>
      </w:pPr>
      <w:r>
        <w:rPr>
          <w:rFonts w:hint="eastAsia" w:ascii="仿宋_GB2312" w:eastAsia="仿宋_GB2312"/>
          <w:sz w:val="32"/>
          <w:szCs w:val="32"/>
        </w:rPr>
        <w:t>　　“他还这么年轻，孩子还这么小，大的不到10岁，小的不足3岁，太可惜了。”谈起伦学冬，村民王先生忍不住掉眼泪。他看着伦学冬长大，</w:t>
      </w:r>
    </w:p>
    <w:p>
      <w:pPr>
        <w:rPr>
          <w:rFonts w:ascii="仿宋_GB2312" w:eastAsia="仿宋_GB2312"/>
          <w:sz w:val="32"/>
          <w:szCs w:val="32"/>
        </w:rPr>
      </w:pPr>
      <w:r>
        <w:rPr>
          <w:rFonts w:hint="eastAsia" w:ascii="仿宋_GB2312" w:eastAsia="仿宋_GB2312"/>
          <w:sz w:val="32"/>
          <w:szCs w:val="32"/>
        </w:rPr>
        <w:t>　　伦学冬从小就心地善良，乐于助人，与村里邻居相处融洽。"谁家有个事，有钱出钱，有力出力。他们家家风好，父母是本本分分的农民，培养了好几个大学生，父亲在我们村里威望很高！</w:t>
      </w:r>
    </w:p>
    <w:p>
      <w:pPr>
        <w:rPr>
          <w:rFonts w:ascii="仿宋_GB2312" w:eastAsia="仿宋_GB2312"/>
          <w:sz w:val="32"/>
          <w:szCs w:val="32"/>
        </w:rPr>
      </w:pPr>
      <w:r>
        <w:rPr>
          <w:rFonts w:hint="eastAsia" w:ascii="仿宋_GB2312" w:eastAsia="仿宋_GB2312"/>
          <w:sz w:val="32"/>
          <w:szCs w:val="32"/>
        </w:rPr>
        <w:t>　　35岁的伦学冬家中排行老三，两个姐姐，一个妹妹，一个弟弟，他是家里的主心骨。"我家在济南，每次回来之后，都先去我大哥家里，大哥啥事都帮我们安排好。他是我们全家的英雄，我们会齐心协力照顾好父母，照顾好嫂子和他的儿女，让他走得放心！"伦学冬的妹夫谈到！</w:t>
      </w:r>
    </w:p>
    <w:p>
      <w:pPr>
        <w:rPr>
          <w:rFonts w:ascii="仿宋_GB2312" w:eastAsia="仿宋_GB2312"/>
          <w:sz w:val="32"/>
          <w:szCs w:val="32"/>
        </w:rPr>
      </w:pPr>
      <w:r>
        <w:rPr>
          <w:rFonts w:hint="eastAsia" w:ascii="仿宋_GB2312" w:eastAsia="仿宋_GB2312"/>
          <w:sz w:val="32"/>
          <w:szCs w:val="32"/>
        </w:rPr>
        <w:t>　　伦学冬，生于1984年10月21日，2009年9月参加工作，小学一级教师，生前担任郑路镇褚集小学教导处主任。</w:t>
      </w:r>
    </w:p>
    <w:p>
      <w:pPr>
        <w:ind w:left="640" w:hanging="640" w:hangingChars="200"/>
        <w:rPr>
          <w:rFonts w:ascii="仿宋_GB2312" w:eastAsia="仿宋_GB2312"/>
          <w:b/>
          <w:sz w:val="32"/>
          <w:szCs w:val="32"/>
        </w:rPr>
      </w:pPr>
      <w:r>
        <w:rPr>
          <w:rFonts w:hint="eastAsia" w:ascii="仿宋_GB2312" w:eastAsia="仿宋_GB2312"/>
          <w:sz w:val="32"/>
          <w:szCs w:val="32"/>
        </w:rPr>
        <w:t>35岁的伦学冬最好地诠释了一名人民教师无私的奉献精神。</w:t>
      </w:r>
      <w:r>
        <w:rPr>
          <w:rFonts w:hint="eastAsia" w:ascii="仿宋_GB2312" w:eastAsia="仿宋_GB2312"/>
          <w:b/>
          <w:sz w:val="32"/>
          <w:szCs w:val="32"/>
        </w:rPr>
        <w:t>（来源:齐鲁晚报 2019-07-31 ）</w:t>
      </w:r>
    </w:p>
    <w:p>
      <w:pPr>
        <w:rPr>
          <w:rFonts w:ascii="方正小标宋简体" w:hAnsi="方正小标宋简体" w:eastAsia="方正小标宋简体" w:cs="方正小标宋简体"/>
          <w:sz w:val="44"/>
          <w:szCs w:val="4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CB335C6"/>
    <w:rsid w:val="00120A51"/>
    <w:rsid w:val="00143CA5"/>
    <w:rsid w:val="00297A9F"/>
    <w:rsid w:val="003D3D1A"/>
    <w:rsid w:val="003F6263"/>
    <w:rsid w:val="0044075E"/>
    <w:rsid w:val="004F1AC5"/>
    <w:rsid w:val="005E35DB"/>
    <w:rsid w:val="005F12FF"/>
    <w:rsid w:val="0065192E"/>
    <w:rsid w:val="008A1F5A"/>
    <w:rsid w:val="008B6A37"/>
    <w:rsid w:val="00907FE5"/>
    <w:rsid w:val="00AB3172"/>
    <w:rsid w:val="00C0239C"/>
    <w:rsid w:val="00CB690A"/>
    <w:rsid w:val="00CF277E"/>
    <w:rsid w:val="00D764CF"/>
    <w:rsid w:val="00E046B3"/>
    <w:rsid w:val="00E51A58"/>
    <w:rsid w:val="00F60324"/>
    <w:rsid w:val="00F750C4"/>
    <w:rsid w:val="00F9665F"/>
    <w:rsid w:val="00FE002E"/>
    <w:rsid w:val="00FE2572"/>
    <w:rsid w:val="01E54C5F"/>
    <w:rsid w:val="02245C84"/>
    <w:rsid w:val="055D7F43"/>
    <w:rsid w:val="063D7596"/>
    <w:rsid w:val="093F7171"/>
    <w:rsid w:val="0BA7414C"/>
    <w:rsid w:val="0BCF7B82"/>
    <w:rsid w:val="0CB335C6"/>
    <w:rsid w:val="0E5E5612"/>
    <w:rsid w:val="0F287947"/>
    <w:rsid w:val="0F6F7F91"/>
    <w:rsid w:val="0F943F61"/>
    <w:rsid w:val="0FEF27AB"/>
    <w:rsid w:val="105C2565"/>
    <w:rsid w:val="12900A3B"/>
    <w:rsid w:val="13B6170B"/>
    <w:rsid w:val="153F28ED"/>
    <w:rsid w:val="15E96500"/>
    <w:rsid w:val="1801345C"/>
    <w:rsid w:val="18CC22EC"/>
    <w:rsid w:val="18CE02D4"/>
    <w:rsid w:val="19371709"/>
    <w:rsid w:val="19931847"/>
    <w:rsid w:val="19C05D08"/>
    <w:rsid w:val="1A59480D"/>
    <w:rsid w:val="1DC40EDB"/>
    <w:rsid w:val="1EEF67DA"/>
    <w:rsid w:val="1F0141D2"/>
    <w:rsid w:val="2077259B"/>
    <w:rsid w:val="21190334"/>
    <w:rsid w:val="216311CE"/>
    <w:rsid w:val="21E431BA"/>
    <w:rsid w:val="22F16C84"/>
    <w:rsid w:val="232F0917"/>
    <w:rsid w:val="23821F37"/>
    <w:rsid w:val="242D3FC1"/>
    <w:rsid w:val="25BE2E46"/>
    <w:rsid w:val="264C5287"/>
    <w:rsid w:val="27404E6C"/>
    <w:rsid w:val="28C85202"/>
    <w:rsid w:val="2A836A71"/>
    <w:rsid w:val="2EE44D23"/>
    <w:rsid w:val="2EE523F2"/>
    <w:rsid w:val="2FA85683"/>
    <w:rsid w:val="30752928"/>
    <w:rsid w:val="318054BB"/>
    <w:rsid w:val="31B0211F"/>
    <w:rsid w:val="32E019DE"/>
    <w:rsid w:val="342F1E6F"/>
    <w:rsid w:val="358C0D61"/>
    <w:rsid w:val="36B26930"/>
    <w:rsid w:val="37214253"/>
    <w:rsid w:val="37A63313"/>
    <w:rsid w:val="37ED4D4E"/>
    <w:rsid w:val="386D5EED"/>
    <w:rsid w:val="390777BE"/>
    <w:rsid w:val="391F303E"/>
    <w:rsid w:val="3C412040"/>
    <w:rsid w:val="3C5E1056"/>
    <w:rsid w:val="3D765569"/>
    <w:rsid w:val="3E184F4F"/>
    <w:rsid w:val="3E243A99"/>
    <w:rsid w:val="3E3329A0"/>
    <w:rsid w:val="3E65617B"/>
    <w:rsid w:val="4131415F"/>
    <w:rsid w:val="42BD411C"/>
    <w:rsid w:val="45D7712E"/>
    <w:rsid w:val="47E52BA5"/>
    <w:rsid w:val="48763B35"/>
    <w:rsid w:val="4899655D"/>
    <w:rsid w:val="48D27C35"/>
    <w:rsid w:val="495A7F1F"/>
    <w:rsid w:val="4A3B04CA"/>
    <w:rsid w:val="4B364C46"/>
    <w:rsid w:val="4C634763"/>
    <w:rsid w:val="4C715F3B"/>
    <w:rsid w:val="4CAE2AC1"/>
    <w:rsid w:val="4CD21D1F"/>
    <w:rsid w:val="4D4D6531"/>
    <w:rsid w:val="4DF8592A"/>
    <w:rsid w:val="4E661F36"/>
    <w:rsid w:val="4F010944"/>
    <w:rsid w:val="50E02E22"/>
    <w:rsid w:val="516105A4"/>
    <w:rsid w:val="52971D65"/>
    <w:rsid w:val="52BA2974"/>
    <w:rsid w:val="545E59A2"/>
    <w:rsid w:val="55187E5F"/>
    <w:rsid w:val="553F56A6"/>
    <w:rsid w:val="56B95A13"/>
    <w:rsid w:val="56D77DC0"/>
    <w:rsid w:val="575E2B43"/>
    <w:rsid w:val="57B250F6"/>
    <w:rsid w:val="58EF15A0"/>
    <w:rsid w:val="5AA36557"/>
    <w:rsid w:val="5B344175"/>
    <w:rsid w:val="5C9D0730"/>
    <w:rsid w:val="5CCC024F"/>
    <w:rsid w:val="5E262DCD"/>
    <w:rsid w:val="6032488D"/>
    <w:rsid w:val="61D61085"/>
    <w:rsid w:val="647F394D"/>
    <w:rsid w:val="65321B1A"/>
    <w:rsid w:val="66C331B5"/>
    <w:rsid w:val="67057FC4"/>
    <w:rsid w:val="67AE7917"/>
    <w:rsid w:val="68E93D75"/>
    <w:rsid w:val="6B3803EA"/>
    <w:rsid w:val="6CED5032"/>
    <w:rsid w:val="6D535020"/>
    <w:rsid w:val="6D7368D9"/>
    <w:rsid w:val="6E41453A"/>
    <w:rsid w:val="6F7938E5"/>
    <w:rsid w:val="6FDA0CE7"/>
    <w:rsid w:val="71055BB6"/>
    <w:rsid w:val="71841BF1"/>
    <w:rsid w:val="72367F03"/>
    <w:rsid w:val="73222F71"/>
    <w:rsid w:val="74437E6D"/>
    <w:rsid w:val="746901FB"/>
    <w:rsid w:val="7617244E"/>
    <w:rsid w:val="76537C7F"/>
    <w:rsid w:val="78D9071E"/>
    <w:rsid w:val="7B3E78A6"/>
    <w:rsid w:val="7B4F6914"/>
    <w:rsid w:val="7C9D0A63"/>
    <w:rsid w:val="7CA7595D"/>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FollowedHyperlink"/>
    <w:basedOn w:val="9"/>
    <w:qFormat/>
    <w:uiPriority w:val="0"/>
    <w:rPr>
      <w:color w:val="000000"/>
      <w:u w:val="none"/>
    </w:rPr>
  </w:style>
  <w:style w:type="character" w:styleId="12">
    <w:name w:val="Hyperlink"/>
    <w:basedOn w:val="9"/>
    <w:qFormat/>
    <w:uiPriority w:val="0"/>
    <w:rPr>
      <w:color w:val="000000"/>
      <w:u w:val="none"/>
    </w:rPr>
  </w:style>
  <w:style w:type="character" w:customStyle="1" w:styleId="14">
    <w:name w:val="liability"/>
    <w:basedOn w:val="9"/>
    <w:qFormat/>
    <w:uiPriority w:val="0"/>
  </w:style>
  <w:style w:type="character" w:customStyle="1" w:styleId="15">
    <w:name w:val="批注框文本 Char"/>
    <w:basedOn w:val="9"/>
    <w:link w:val="5"/>
    <w:qFormat/>
    <w:uiPriority w:val="0"/>
    <w:rPr>
      <w:rFonts w:ascii="Calibri" w:hAnsi="Calibri"/>
      <w:kern w:val="2"/>
      <w:sz w:val="18"/>
      <w:szCs w:val="18"/>
    </w:rPr>
  </w:style>
  <w:style w:type="character" w:customStyle="1" w:styleId="16">
    <w:name w:val="tz_input"/>
    <w:basedOn w:val="9"/>
    <w:qFormat/>
    <w:uiPriority w:val="0"/>
    <w:rPr>
      <w:color w:val="A01211"/>
      <w:sz w:val="24"/>
      <w:szCs w:val="24"/>
    </w:rPr>
  </w:style>
  <w:style w:type="character" w:customStyle="1" w:styleId="17">
    <w:name w:val="fenxiang"/>
    <w:basedOn w:val="9"/>
    <w:qFormat/>
    <w:uiPriority w:val="0"/>
  </w:style>
  <w:style w:type="paragraph" w:customStyle="1" w:styleId="18">
    <w:name w:val="photo_tit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747A96-3ACB-4B2C-A385-A23F8A852B3B}">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98</Pages>
  <Words>7200</Words>
  <Characters>41043</Characters>
  <Lines>342</Lines>
  <Paragraphs>96</Paragraphs>
  <TotalTime>20</TotalTime>
  <ScaleCrop>false</ScaleCrop>
  <LinksUpToDate>false</LinksUpToDate>
  <CharactersWithSpaces>48147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2019-09-05T09:09:00Z</dcterms:created>
  <dc:creator>Administrator</dc:creator>
  <cp:lastModifiedBy> </cp:lastModifiedBy>
  <cp:lastPrinted>2019-09-05T09:02:00Z</cp:lastPrinted>
  <dcterms:modified xsi:type="dcterms:W3CDTF">2019-09-05T10:08:54Z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ies>
</file>