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18A" w:rsidRDefault="00267758" w:rsidP="00267758">
      <w:pPr>
        <w:spacing w:line="660" w:lineRule="exact"/>
        <w:jc w:val="center"/>
        <w:rPr>
          <w:rFonts w:ascii="宋体" w:hAnsi="宋体"/>
          <w:b/>
          <w:sz w:val="44"/>
          <w:szCs w:val="44"/>
        </w:rPr>
      </w:pPr>
      <w:bookmarkStart w:id="0" w:name="_Hlk498343816"/>
      <w:r>
        <w:rPr>
          <w:rFonts w:ascii="宋体" w:hAnsi="宋体" w:hint="eastAsia"/>
          <w:b/>
          <w:sz w:val="44"/>
          <w:szCs w:val="44"/>
        </w:rPr>
        <w:t>关于进行</w:t>
      </w:r>
      <w:r>
        <w:rPr>
          <w:rFonts w:ascii="宋体" w:hAnsi="宋体"/>
          <w:b/>
          <w:sz w:val="44"/>
          <w:szCs w:val="44"/>
        </w:rPr>
        <w:t>201</w:t>
      </w:r>
      <w:r w:rsidR="00277D3B">
        <w:rPr>
          <w:rFonts w:ascii="宋体" w:hAnsi="宋体"/>
          <w:b/>
          <w:sz w:val="44"/>
          <w:szCs w:val="44"/>
        </w:rPr>
        <w:t>7</w:t>
      </w:r>
      <w:r>
        <w:rPr>
          <w:rFonts w:ascii="宋体" w:hAnsi="宋体"/>
          <w:b/>
          <w:sz w:val="44"/>
          <w:szCs w:val="44"/>
        </w:rPr>
        <w:t>-201</w:t>
      </w:r>
      <w:r w:rsidR="00277D3B">
        <w:rPr>
          <w:rFonts w:ascii="宋体" w:hAnsi="宋体"/>
          <w:b/>
          <w:sz w:val="44"/>
          <w:szCs w:val="44"/>
        </w:rPr>
        <w:t>8</w:t>
      </w:r>
      <w:r>
        <w:rPr>
          <w:rFonts w:ascii="宋体" w:hAnsi="宋体" w:hint="eastAsia"/>
          <w:b/>
          <w:sz w:val="44"/>
          <w:szCs w:val="44"/>
        </w:rPr>
        <w:t>年度医师定期考核的通知</w:t>
      </w:r>
    </w:p>
    <w:bookmarkEnd w:id="0"/>
    <w:p w:rsidR="00267758" w:rsidRDefault="00267758" w:rsidP="00943360">
      <w:pPr>
        <w:spacing w:line="480" w:lineRule="exact"/>
        <w:rPr>
          <w:rFonts w:ascii="仿宋_GB2312" w:eastAsia="仿宋_GB2312"/>
          <w:sz w:val="32"/>
          <w:szCs w:val="32"/>
        </w:rPr>
      </w:pPr>
      <w:r>
        <w:rPr>
          <w:rFonts w:ascii="仿宋_GB2312" w:eastAsia="仿宋_GB2312" w:hint="eastAsia"/>
          <w:sz w:val="32"/>
          <w:szCs w:val="32"/>
        </w:rPr>
        <w:t>各科室：</w:t>
      </w:r>
    </w:p>
    <w:p w:rsidR="00267758" w:rsidRDefault="00267758" w:rsidP="00943360">
      <w:pPr>
        <w:spacing w:line="480" w:lineRule="exact"/>
        <w:ind w:firstLineChars="200" w:firstLine="640"/>
        <w:rPr>
          <w:rFonts w:ascii="仿宋_GB2312" w:eastAsia="仿宋_GB2312"/>
          <w:sz w:val="32"/>
          <w:szCs w:val="32"/>
        </w:rPr>
      </w:pPr>
      <w:r>
        <w:rPr>
          <w:rFonts w:ascii="仿宋_GB2312" w:eastAsia="仿宋_GB2312" w:hint="eastAsia"/>
          <w:sz w:val="32"/>
          <w:szCs w:val="32"/>
        </w:rPr>
        <w:t>根据</w:t>
      </w:r>
      <w:r w:rsidR="00A107EF">
        <w:rPr>
          <w:rFonts w:ascii="仿宋_GB2312" w:eastAsia="仿宋_GB2312" w:hint="eastAsia"/>
          <w:sz w:val="32"/>
          <w:szCs w:val="32"/>
        </w:rPr>
        <w:t>《中华人民共和国执业医师法》及</w:t>
      </w:r>
      <w:r w:rsidR="00277D3B">
        <w:rPr>
          <w:rFonts w:ascii="仿宋_GB2312" w:eastAsia="仿宋_GB2312" w:hint="eastAsia"/>
          <w:sz w:val="32"/>
          <w:szCs w:val="32"/>
        </w:rPr>
        <w:t>山东省济宁市</w:t>
      </w:r>
      <w:r>
        <w:rPr>
          <w:rFonts w:ascii="仿宋_GB2312" w:eastAsia="仿宋_GB2312" w:hint="eastAsia"/>
          <w:sz w:val="32"/>
          <w:szCs w:val="32"/>
        </w:rPr>
        <w:t>卫生计生委、中医药管理局《</w:t>
      </w:r>
      <w:bookmarkStart w:id="1" w:name="OLE_LINK53"/>
      <w:r>
        <w:rPr>
          <w:rFonts w:ascii="仿宋_GB2312" w:eastAsia="仿宋_GB2312" w:hint="eastAsia"/>
          <w:sz w:val="32"/>
          <w:szCs w:val="32"/>
        </w:rPr>
        <w:t>关于</w:t>
      </w:r>
      <w:r w:rsidR="00277D3B">
        <w:rPr>
          <w:rFonts w:ascii="仿宋_GB2312" w:eastAsia="仿宋_GB2312" w:hint="eastAsia"/>
          <w:sz w:val="32"/>
          <w:szCs w:val="32"/>
        </w:rPr>
        <w:t>开展</w:t>
      </w:r>
      <w:r>
        <w:rPr>
          <w:rFonts w:ascii="仿宋_GB2312" w:eastAsia="仿宋_GB2312" w:hint="eastAsia"/>
          <w:sz w:val="32"/>
          <w:szCs w:val="32"/>
        </w:rPr>
        <w:t>201</w:t>
      </w:r>
      <w:r w:rsidR="00277D3B">
        <w:rPr>
          <w:rFonts w:ascii="仿宋_GB2312" w:eastAsia="仿宋_GB2312"/>
          <w:sz w:val="32"/>
          <w:szCs w:val="32"/>
        </w:rPr>
        <w:t>7</w:t>
      </w:r>
      <w:r>
        <w:rPr>
          <w:rFonts w:ascii="仿宋_GB2312" w:eastAsia="仿宋_GB2312" w:hint="eastAsia"/>
          <w:sz w:val="32"/>
          <w:szCs w:val="32"/>
        </w:rPr>
        <w:t>-201</w:t>
      </w:r>
      <w:r w:rsidR="00277D3B">
        <w:rPr>
          <w:rFonts w:ascii="仿宋_GB2312" w:eastAsia="仿宋_GB2312"/>
          <w:sz w:val="32"/>
          <w:szCs w:val="32"/>
        </w:rPr>
        <w:t>8</w:t>
      </w:r>
      <w:r>
        <w:rPr>
          <w:rFonts w:ascii="仿宋_GB2312" w:eastAsia="仿宋_GB2312" w:hint="eastAsia"/>
          <w:sz w:val="32"/>
          <w:szCs w:val="32"/>
        </w:rPr>
        <w:t>年度医师定期考核工作的通知</w:t>
      </w:r>
      <w:bookmarkEnd w:id="1"/>
      <w:r>
        <w:rPr>
          <w:rFonts w:ascii="仿宋_GB2312" w:eastAsia="仿宋_GB2312" w:hint="eastAsia"/>
          <w:sz w:val="32"/>
          <w:szCs w:val="32"/>
        </w:rPr>
        <w:t>》，医院于即日开展</w:t>
      </w:r>
      <w:r w:rsidRPr="00267758">
        <w:rPr>
          <w:rFonts w:ascii="仿宋_GB2312" w:eastAsia="仿宋_GB2312"/>
          <w:sz w:val="32"/>
          <w:szCs w:val="32"/>
        </w:rPr>
        <w:t>201</w:t>
      </w:r>
      <w:r w:rsidR="00277D3B">
        <w:rPr>
          <w:rFonts w:ascii="仿宋_GB2312" w:eastAsia="仿宋_GB2312"/>
          <w:sz w:val="32"/>
          <w:szCs w:val="32"/>
        </w:rPr>
        <w:t>7</w:t>
      </w:r>
      <w:r w:rsidRPr="00267758">
        <w:rPr>
          <w:rFonts w:ascii="仿宋_GB2312" w:eastAsia="仿宋_GB2312"/>
          <w:sz w:val="32"/>
          <w:szCs w:val="32"/>
        </w:rPr>
        <w:t>-201</w:t>
      </w:r>
      <w:r w:rsidR="00277D3B">
        <w:rPr>
          <w:rFonts w:ascii="仿宋_GB2312" w:eastAsia="仿宋_GB2312"/>
          <w:sz w:val="32"/>
          <w:szCs w:val="32"/>
        </w:rPr>
        <w:t>8</w:t>
      </w:r>
      <w:r w:rsidRPr="00267758">
        <w:rPr>
          <w:rFonts w:ascii="仿宋_GB2312" w:eastAsia="仿宋_GB2312" w:hint="eastAsia"/>
          <w:sz w:val="32"/>
          <w:szCs w:val="32"/>
        </w:rPr>
        <w:t>年度医师定期考核</w:t>
      </w:r>
      <w:r>
        <w:rPr>
          <w:rFonts w:ascii="仿宋_GB2312" w:eastAsia="仿宋_GB2312" w:hint="eastAsia"/>
          <w:sz w:val="32"/>
          <w:szCs w:val="32"/>
        </w:rPr>
        <w:t>工作，现将工作安排通知如下：</w:t>
      </w:r>
    </w:p>
    <w:p w:rsidR="0001780B" w:rsidRPr="000170CD" w:rsidRDefault="000170CD" w:rsidP="00943360">
      <w:pPr>
        <w:spacing w:line="480" w:lineRule="exact"/>
        <w:ind w:firstLineChars="200" w:firstLine="640"/>
        <w:rPr>
          <w:rFonts w:ascii="仿宋_GB2312" w:eastAsia="仿宋_GB2312"/>
          <w:sz w:val="32"/>
          <w:szCs w:val="32"/>
        </w:rPr>
      </w:pPr>
      <w:r>
        <w:rPr>
          <w:rFonts w:ascii="仿宋_GB2312" w:eastAsia="仿宋_GB2312" w:hint="eastAsia"/>
          <w:sz w:val="32"/>
          <w:szCs w:val="32"/>
        </w:rPr>
        <w:t>一、</w:t>
      </w:r>
      <w:r w:rsidR="0001780B" w:rsidRPr="000170CD">
        <w:rPr>
          <w:rFonts w:ascii="仿宋_GB2312" w:eastAsia="仿宋_GB2312" w:hint="eastAsia"/>
          <w:sz w:val="32"/>
          <w:szCs w:val="32"/>
        </w:rPr>
        <w:t>考核对象和考核周期</w:t>
      </w:r>
    </w:p>
    <w:p w:rsidR="00267758" w:rsidRDefault="0001780B" w:rsidP="00943360">
      <w:pPr>
        <w:spacing w:line="480" w:lineRule="exact"/>
        <w:ind w:firstLineChars="200" w:firstLine="640"/>
        <w:rPr>
          <w:rFonts w:ascii="仿宋_GB2312" w:eastAsia="仿宋_GB2312"/>
          <w:b/>
          <w:sz w:val="32"/>
          <w:szCs w:val="32"/>
        </w:rPr>
      </w:pPr>
      <w:r w:rsidRPr="0001780B">
        <w:rPr>
          <w:rFonts w:ascii="仿宋_GB2312" w:eastAsia="仿宋_GB2312" w:hint="eastAsia"/>
          <w:sz w:val="32"/>
          <w:szCs w:val="32"/>
        </w:rPr>
        <w:t>医师定期考核对象为</w:t>
      </w:r>
      <w:r w:rsidRPr="00133A3F">
        <w:rPr>
          <w:rFonts w:ascii="仿宋_GB2312" w:eastAsia="仿宋_GB2312" w:hint="eastAsia"/>
          <w:b/>
          <w:sz w:val="32"/>
          <w:szCs w:val="32"/>
        </w:rPr>
        <w:t>201</w:t>
      </w:r>
      <w:r w:rsidR="00277D3B">
        <w:rPr>
          <w:rFonts w:ascii="仿宋_GB2312" w:eastAsia="仿宋_GB2312"/>
          <w:b/>
          <w:sz w:val="32"/>
          <w:szCs w:val="32"/>
        </w:rPr>
        <w:t>6</w:t>
      </w:r>
      <w:r w:rsidRPr="00133A3F">
        <w:rPr>
          <w:rFonts w:ascii="仿宋_GB2312" w:eastAsia="仿宋_GB2312" w:hint="eastAsia"/>
          <w:b/>
          <w:sz w:val="32"/>
          <w:szCs w:val="32"/>
        </w:rPr>
        <w:t>年12月31日前</w:t>
      </w:r>
      <w:r w:rsidRPr="00D25DA9">
        <w:rPr>
          <w:rFonts w:ascii="仿宋_GB2312" w:eastAsia="仿宋_GB2312" w:hint="eastAsia"/>
          <w:b/>
          <w:sz w:val="32"/>
          <w:szCs w:val="32"/>
        </w:rPr>
        <w:t>依法取得医师资格（含执业医师及执业助理医师）并注册</w:t>
      </w:r>
      <w:r>
        <w:rPr>
          <w:rFonts w:ascii="仿宋_GB2312" w:eastAsia="仿宋_GB2312" w:hint="eastAsia"/>
          <w:sz w:val="32"/>
          <w:szCs w:val="32"/>
        </w:rPr>
        <w:t>，</w:t>
      </w:r>
      <w:r w:rsidRPr="0001780B">
        <w:rPr>
          <w:rFonts w:ascii="仿宋_GB2312" w:eastAsia="仿宋_GB2312" w:hint="eastAsia"/>
          <w:sz w:val="32"/>
          <w:szCs w:val="32"/>
        </w:rPr>
        <w:t>在我省医疗</w:t>
      </w:r>
      <w:r>
        <w:rPr>
          <w:rFonts w:ascii="仿宋_GB2312" w:eastAsia="仿宋_GB2312" w:hint="eastAsia"/>
          <w:sz w:val="32"/>
          <w:szCs w:val="32"/>
        </w:rPr>
        <w:t>、</w:t>
      </w:r>
      <w:r w:rsidRPr="0001780B">
        <w:rPr>
          <w:rFonts w:ascii="仿宋_GB2312" w:eastAsia="仿宋_GB2312" w:hint="eastAsia"/>
          <w:sz w:val="32"/>
          <w:szCs w:val="32"/>
        </w:rPr>
        <w:t>预防</w:t>
      </w:r>
      <w:r>
        <w:rPr>
          <w:rFonts w:ascii="仿宋_GB2312" w:eastAsia="仿宋_GB2312" w:hint="eastAsia"/>
          <w:sz w:val="32"/>
          <w:szCs w:val="32"/>
        </w:rPr>
        <w:t>、</w:t>
      </w:r>
      <w:r w:rsidRPr="0001780B">
        <w:rPr>
          <w:rFonts w:ascii="仿宋_GB2312" w:eastAsia="仿宋_GB2312" w:hint="eastAsia"/>
          <w:sz w:val="32"/>
          <w:szCs w:val="32"/>
        </w:rPr>
        <w:t>保健及采供血机构中履职的执业</w:t>
      </w:r>
      <w:r>
        <w:rPr>
          <w:rFonts w:ascii="仿宋_GB2312" w:eastAsia="仿宋_GB2312" w:hint="eastAsia"/>
          <w:sz w:val="32"/>
          <w:szCs w:val="32"/>
        </w:rPr>
        <w:t>（助理）医师（</w:t>
      </w:r>
      <w:r w:rsidRPr="0001780B">
        <w:rPr>
          <w:rFonts w:ascii="仿宋_GB2312" w:eastAsia="仿宋_GB2312" w:hint="eastAsia"/>
          <w:sz w:val="32"/>
          <w:szCs w:val="32"/>
        </w:rPr>
        <w:t>含退休返聘的相关人员</w:t>
      </w:r>
      <w:r w:rsidR="00096B93">
        <w:rPr>
          <w:rFonts w:ascii="仿宋_GB2312" w:eastAsia="仿宋_GB2312" w:hint="eastAsia"/>
          <w:sz w:val="32"/>
          <w:szCs w:val="32"/>
        </w:rPr>
        <w:t>及</w:t>
      </w:r>
      <w:r w:rsidR="00096B93" w:rsidRPr="00096B93">
        <w:rPr>
          <w:rFonts w:ascii="仿宋_GB2312" w:eastAsia="仿宋_GB2312" w:hint="eastAsia"/>
          <w:sz w:val="32"/>
          <w:szCs w:val="32"/>
        </w:rPr>
        <w:t>医学院等其他单位</w:t>
      </w:r>
      <w:r w:rsidR="00096B93" w:rsidRPr="0001780B">
        <w:rPr>
          <w:rFonts w:ascii="仿宋_GB2312" w:eastAsia="仿宋_GB2312" w:hint="eastAsia"/>
          <w:sz w:val="32"/>
          <w:szCs w:val="32"/>
        </w:rPr>
        <w:t>执业</w:t>
      </w:r>
      <w:r w:rsidR="00096B93">
        <w:rPr>
          <w:rFonts w:ascii="仿宋_GB2312" w:eastAsia="仿宋_GB2312" w:hint="eastAsia"/>
          <w:sz w:val="32"/>
          <w:szCs w:val="32"/>
        </w:rPr>
        <w:t>关系在我院的人员</w:t>
      </w:r>
      <w:r>
        <w:rPr>
          <w:rFonts w:ascii="仿宋_GB2312" w:eastAsia="仿宋_GB2312" w:hint="eastAsia"/>
          <w:sz w:val="32"/>
          <w:szCs w:val="32"/>
        </w:rPr>
        <w:t>）</w:t>
      </w:r>
      <w:r w:rsidRPr="0001780B">
        <w:rPr>
          <w:rFonts w:ascii="仿宋_GB2312" w:eastAsia="仿宋_GB2312" w:hint="eastAsia"/>
          <w:sz w:val="32"/>
          <w:szCs w:val="32"/>
        </w:rPr>
        <w:t>。</w:t>
      </w:r>
      <w:r w:rsidRPr="00096B93">
        <w:rPr>
          <w:rFonts w:ascii="仿宋_GB2312" w:eastAsia="仿宋_GB2312" w:hint="eastAsia"/>
          <w:sz w:val="32"/>
          <w:szCs w:val="32"/>
        </w:rPr>
        <w:t>考核类别分为临床、中医（包括中医、中西</w:t>
      </w:r>
      <w:bookmarkStart w:id="2" w:name="_GoBack"/>
      <w:bookmarkEnd w:id="2"/>
      <w:r w:rsidRPr="00096B93">
        <w:rPr>
          <w:rFonts w:ascii="仿宋_GB2312" w:eastAsia="仿宋_GB2312" w:hint="eastAsia"/>
          <w:sz w:val="32"/>
          <w:szCs w:val="32"/>
        </w:rPr>
        <w:t>医结合）、口腔和公共卫生。</w:t>
      </w:r>
      <w:r w:rsidRPr="00277D3B">
        <w:rPr>
          <w:rFonts w:ascii="仿宋_GB2312" w:eastAsia="仿宋_GB2312" w:hint="eastAsia"/>
          <w:sz w:val="32"/>
          <w:szCs w:val="32"/>
        </w:rPr>
        <w:t>考核周期为201</w:t>
      </w:r>
      <w:r w:rsidR="00277D3B" w:rsidRPr="00277D3B">
        <w:rPr>
          <w:rFonts w:ascii="仿宋_GB2312" w:eastAsia="仿宋_GB2312"/>
          <w:sz w:val="32"/>
          <w:szCs w:val="32"/>
        </w:rPr>
        <w:t>7</w:t>
      </w:r>
      <w:r w:rsidRPr="00277D3B">
        <w:rPr>
          <w:rFonts w:ascii="仿宋_GB2312" w:eastAsia="仿宋_GB2312" w:hint="eastAsia"/>
          <w:sz w:val="32"/>
          <w:szCs w:val="32"/>
        </w:rPr>
        <w:t>年1月1日至201</w:t>
      </w:r>
      <w:r w:rsidR="00277D3B" w:rsidRPr="00277D3B">
        <w:rPr>
          <w:rFonts w:ascii="仿宋_GB2312" w:eastAsia="仿宋_GB2312"/>
          <w:sz w:val="32"/>
          <w:szCs w:val="32"/>
        </w:rPr>
        <w:t>8</w:t>
      </w:r>
      <w:r w:rsidRPr="00277D3B">
        <w:rPr>
          <w:rFonts w:ascii="仿宋_GB2312" w:eastAsia="仿宋_GB2312" w:hint="eastAsia"/>
          <w:sz w:val="32"/>
          <w:szCs w:val="32"/>
        </w:rPr>
        <w:t>年12月31日。</w:t>
      </w:r>
      <w:r w:rsidR="00B2773F" w:rsidRPr="00B2773F">
        <w:rPr>
          <w:rFonts w:ascii="仿宋_GB2312" w:eastAsia="仿宋_GB2312" w:hint="eastAsia"/>
          <w:b/>
          <w:sz w:val="32"/>
          <w:szCs w:val="32"/>
        </w:rPr>
        <w:t>2</w:t>
      </w:r>
      <w:r w:rsidR="00B2773F" w:rsidRPr="00B2773F">
        <w:rPr>
          <w:rFonts w:ascii="仿宋_GB2312" w:eastAsia="仿宋_GB2312"/>
          <w:b/>
          <w:sz w:val="32"/>
          <w:szCs w:val="32"/>
        </w:rPr>
        <w:t>016</w:t>
      </w:r>
      <w:r w:rsidR="00B2773F" w:rsidRPr="00B2773F">
        <w:rPr>
          <w:rFonts w:ascii="仿宋_GB2312" w:eastAsia="仿宋_GB2312" w:hint="eastAsia"/>
          <w:b/>
          <w:sz w:val="32"/>
          <w:szCs w:val="32"/>
        </w:rPr>
        <w:t>年1</w:t>
      </w:r>
      <w:r w:rsidR="00B2773F" w:rsidRPr="00B2773F">
        <w:rPr>
          <w:rFonts w:ascii="仿宋_GB2312" w:eastAsia="仿宋_GB2312"/>
          <w:b/>
          <w:sz w:val="32"/>
          <w:szCs w:val="32"/>
        </w:rPr>
        <w:t>2</w:t>
      </w:r>
      <w:r w:rsidR="00B2773F" w:rsidRPr="00B2773F">
        <w:rPr>
          <w:rFonts w:ascii="仿宋_GB2312" w:eastAsia="仿宋_GB2312" w:hint="eastAsia"/>
          <w:b/>
          <w:sz w:val="32"/>
          <w:szCs w:val="32"/>
        </w:rPr>
        <w:t>月3</w:t>
      </w:r>
      <w:r w:rsidR="00B2773F" w:rsidRPr="00B2773F">
        <w:rPr>
          <w:rFonts w:ascii="仿宋_GB2312" w:eastAsia="仿宋_GB2312"/>
          <w:b/>
          <w:sz w:val="32"/>
          <w:szCs w:val="32"/>
        </w:rPr>
        <w:t>1</w:t>
      </w:r>
      <w:r w:rsidR="00B2773F" w:rsidRPr="00B2773F">
        <w:rPr>
          <w:rFonts w:ascii="仿宋_GB2312" w:eastAsia="仿宋_GB2312" w:hint="eastAsia"/>
          <w:b/>
          <w:sz w:val="32"/>
          <w:szCs w:val="32"/>
        </w:rPr>
        <w:t>日前取得医师资格但未注册</w:t>
      </w:r>
      <w:r w:rsidR="00277D3B">
        <w:rPr>
          <w:rFonts w:ascii="仿宋_GB2312" w:eastAsia="仿宋_GB2312" w:hint="eastAsia"/>
          <w:b/>
          <w:sz w:val="32"/>
          <w:szCs w:val="32"/>
        </w:rPr>
        <w:t>的医疗人员，不在本次考核范围内。</w:t>
      </w:r>
    </w:p>
    <w:p w:rsidR="004B0E9D" w:rsidRPr="004B0E9D" w:rsidRDefault="000170CD" w:rsidP="00943360">
      <w:pPr>
        <w:spacing w:line="480" w:lineRule="exact"/>
        <w:ind w:firstLineChars="200" w:firstLine="640"/>
        <w:rPr>
          <w:rFonts w:ascii="仿宋_GB2312" w:eastAsia="仿宋_GB2312"/>
          <w:sz w:val="32"/>
          <w:szCs w:val="32"/>
        </w:rPr>
      </w:pPr>
      <w:r w:rsidRPr="004B0E9D">
        <w:rPr>
          <w:rFonts w:ascii="仿宋_GB2312" w:eastAsia="仿宋_GB2312" w:hint="eastAsia"/>
          <w:sz w:val="32"/>
          <w:szCs w:val="32"/>
        </w:rPr>
        <w:t>二、</w:t>
      </w:r>
      <w:r w:rsidR="004B0E9D" w:rsidRPr="004B0E9D">
        <w:rPr>
          <w:rFonts w:ascii="仿宋_GB2312" w:eastAsia="仿宋_GB2312" w:hint="eastAsia"/>
          <w:sz w:val="32"/>
          <w:szCs w:val="32"/>
        </w:rPr>
        <w:t>考核内容</w:t>
      </w:r>
    </w:p>
    <w:p w:rsidR="00B2773F" w:rsidRPr="00B2773F" w:rsidRDefault="007E7C75" w:rsidP="00943360">
      <w:pPr>
        <w:spacing w:line="480" w:lineRule="exact"/>
        <w:ind w:firstLineChars="200" w:firstLine="640"/>
        <w:rPr>
          <w:rFonts w:ascii="仿宋_GB2312" w:eastAsia="仿宋_GB2312"/>
          <w:sz w:val="32"/>
          <w:szCs w:val="32"/>
        </w:rPr>
      </w:pPr>
      <w:r w:rsidRPr="007E7C75">
        <w:rPr>
          <w:rFonts w:ascii="仿宋_GB2312" w:eastAsia="仿宋_GB2312"/>
          <w:sz w:val="32"/>
          <w:szCs w:val="32"/>
        </w:rPr>
        <w:t>据卫生部《医师定期考核管理办法</w:t>
      </w:r>
      <w:bookmarkStart w:id="3" w:name="OLE_LINK60"/>
      <w:r w:rsidRPr="007E7C75">
        <w:rPr>
          <w:rFonts w:ascii="仿宋_GB2312" w:eastAsia="仿宋_GB2312"/>
          <w:sz w:val="32"/>
          <w:szCs w:val="32"/>
        </w:rPr>
        <w:t>》，考核程序分为一</w:t>
      </w:r>
      <w:bookmarkEnd w:id="3"/>
      <w:r w:rsidRPr="007E7C75">
        <w:rPr>
          <w:rFonts w:ascii="仿宋_GB2312" w:eastAsia="仿宋_GB2312"/>
          <w:sz w:val="32"/>
          <w:szCs w:val="32"/>
        </w:rPr>
        <w:t>般程序和简易程序</w:t>
      </w:r>
      <w:r w:rsidR="006C6CD5">
        <w:rPr>
          <w:rFonts w:ascii="仿宋_GB2312" w:eastAsia="仿宋_GB2312" w:hint="eastAsia"/>
          <w:sz w:val="32"/>
          <w:szCs w:val="32"/>
        </w:rPr>
        <w:t>。</w:t>
      </w:r>
      <w:r w:rsidR="00B2773F" w:rsidRPr="007E7C75">
        <w:rPr>
          <w:rFonts w:ascii="仿宋_GB2312" w:eastAsia="仿宋_GB2312"/>
          <w:sz w:val="32"/>
          <w:szCs w:val="32"/>
        </w:rPr>
        <w:t>一般程序和简易程序</w:t>
      </w:r>
      <w:r w:rsidR="00B2773F" w:rsidRPr="00B2773F">
        <w:rPr>
          <w:rFonts w:ascii="仿宋_GB2312" w:eastAsia="仿宋_GB2312" w:hint="eastAsia"/>
          <w:sz w:val="32"/>
          <w:szCs w:val="32"/>
        </w:rPr>
        <w:t>的申请均需在山东医师服务APP上完成，具体请参考附件：</w:t>
      </w:r>
      <w:proofErr w:type="gramStart"/>
      <w:r w:rsidR="00B2773F" w:rsidRPr="00B2773F">
        <w:rPr>
          <w:rFonts w:ascii="仿宋_GB2312" w:eastAsia="仿宋_GB2312" w:hint="eastAsia"/>
          <w:sz w:val="32"/>
          <w:szCs w:val="32"/>
        </w:rPr>
        <w:t>医师定考</w:t>
      </w:r>
      <w:proofErr w:type="gramEnd"/>
      <w:r w:rsidR="00B2773F" w:rsidRPr="00B2773F">
        <w:rPr>
          <w:rFonts w:ascii="仿宋_GB2312" w:eastAsia="仿宋_GB2312" w:hint="eastAsia"/>
          <w:sz w:val="32"/>
          <w:szCs w:val="32"/>
        </w:rPr>
        <w:t>APP操作指南。</w:t>
      </w:r>
    </w:p>
    <w:p w:rsidR="00B2773F" w:rsidRPr="00BF6DD2" w:rsidRDefault="00B2773F" w:rsidP="00943360">
      <w:pPr>
        <w:spacing w:line="480" w:lineRule="exact"/>
        <w:ind w:firstLineChars="200" w:firstLine="640"/>
        <w:rPr>
          <w:rFonts w:ascii="仿宋_GB2312" w:eastAsia="仿宋_GB2312"/>
          <w:sz w:val="32"/>
          <w:szCs w:val="32"/>
        </w:rPr>
      </w:pPr>
      <w:r>
        <w:rPr>
          <w:rFonts w:ascii="仿宋_GB2312" w:eastAsia="仿宋_GB2312" w:hint="eastAsia"/>
          <w:sz w:val="32"/>
          <w:szCs w:val="32"/>
        </w:rPr>
        <w:t>（</w:t>
      </w:r>
      <w:r w:rsidR="00B74A68">
        <w:rPr>
          <w:rFonts w:ascii="仿宋_GB2312" w:eastAsia="仿宋_GB2312" w:hint="eastAsia"/>
          <w:sz w:val="32"/>
          <w:szCs w:val="32"/>
        </w:rPr>
        <w:t>一</w:t>
      </w:r>
      <w:r>
        <w:rPr>
          <w:rFonts w:ascii="仿宋_GB2312" w:eastAsia="仿宋_GB2312" w:hint="eastAsia"/>
          <w:sz w:val="32"/>
          <w:szCs w:val="32"/>
        </w:rPr>
        <w:t>）申请</w:t>
      </w:r>
      <w:r w:rsidR="00B74A68">
        <w:rPr>
          <w:rFonts w:ascii="仿宋_GB2312" w:eastAsia="仿宋_GB2312" w:hint="eastAsia"/>
          <w:sz w:val="32"/>
          <w:szCs w:val="32"/>
        </w:rPr>
        <w:t>“</w:t>
      </w:r>
      <w:r>
        <w:rPr>
          <w:rFonts w:ascii="仿宋_GB2312" w:eastAsia="仿宋_GB2312" w:hint="eastAsia"/>
          <w:sz w:val="32"/>
          <w:szCs w:val="32"/>
        </w:rPr>
        <w:t>简易程序</w:t>
      </w:r>
      <w:r w:rsidR="00B74A68">
        <w:rPr>
          <w:rFonts w:ascii="仿宋_GB2312" w:eastAsia="仿宋_GB2312" w:hint="eastAsia"/>
          <w:sz w:val="32"/>
          <w:szCs w:val="32"/>
        </w:rPr>
        <w:t>”</w:t>
      </w:r>
      <w:r>
        <w:rPr>
          <w:rFonts w:ascii="仿宋_GB2312" w:eastAsia="仿宋_GB2312" w:hint="eastAsia"/>
          <w:sz w:val="32"/>
          <w:szCs w:val="32"/>
        </w:rPr>
        <w:t>的条件要求（满足其一即可）：</w:t>
      </w:r>
    </w:p>
    <w:p w:rsidR="00BF6DD2" w:rsidRPr="00556D71" w:rsidRDefault="00BF6DD2" w:rsidP="00943360">
      <w:pPr>
        <w:spacing w:line="480" w:lineRule="exact"/>
        <w:ind w:firstLine="646"/>
        <w:rPr>
          <w:rFonts w:ascii="仿宋" w:eastAsia="仿宋" w:hAnsi="仿宋"/>
          <w:color w:val="000000"/>
          <w:sz w:val="30"/>
          <w:szCs w:val="30"/>
        </w:rPr>
      </w:pPr>
      <w:r w:rsidRPr="00556D71">
        <w:rPr>
          <w:rFonts w:ascii="仿宋" w:eastAsia="仿宋" w:hAnsi="仿宋"/>
          <w:color w:val="000000"/>
          <w:sz w:val="30"/>
          <w:szCs w:val="30"/>
        </w:rPr>
        <w:t>1、</w:t>
      </w:r>
      <w:r w:rsidRPr="006226F2">
        <w:rPr>
          <w:rFonts w:ascii="仿宋_GB2312" w:eastAsia="仿宋_GB2312"/>
          <w:b/>
          <w:sz w:val="32"/>
          <w:szCs w:val="32"/>
        </w:rPr>
        <w:t>具有5年以上执业经历</w:t>
      </w:r>
      <w:r w:rsidRPr="006226F2">
        <w:rPr>
          <w:rFonts w:ascii="仿宋_GB2312" w:eastAsia="仿宋_GB2312" w:hint="eastAsia"/>
          <w:b/>
          <w:sz w:val="32"/>
          <w:szCs w:val="32"/>
        </w:rPr>
        <w:t>（指201</w:t>
      </w:r>
      <w:r w:rsidR="00B2773F">
        <w:rPr>
          <w:rFonts w:ascii="仿宋_GB2312" w:eastAsia="仿宋_GB2312"/>
          <w:b/>
          <w:sz w:val="32"/>
          <w:szCs w:val="32"/>
        </w:rPr>
        <w:t>3</w:t>
      </w:r>
      <w:r w:rsidRPr="006226F2">
        <w:rPr>
          <w:rFonts w:ascii="仿宋_GB2312" w:eastAsia="仿宋_GB2312" w:hint="eastAsia"/>
          <w:b/>
          <w:sz w:val="32"/>
          <w:szCs w:val="32"/>
        </w:rPr>
        <w:t>年1</w:t>
      </w:r>
      <w:r w:rsidR="00B2773F">
        <w:rPr>
          <w:rFonts w:ascii="仿宋_GB2312" w:eastAsia="仿宋_GB2312"/>
          <w:b/>
          <w:sz w:val="32"/>
          <w:szCs w:val="32"/>
        </w:rPr>
        <w:t>2</w:t>
      </w:r>
      <w:r w:rsidRPr="006226F2">
        <w:rPr>
          <w:rFonts w:ascii="仿宋_GB2312" w:eastAsia="仿宋_GB2312" w:hint="eastAsia"/>
          <w:b/>
          <w:sz w:val="32"/>
          <w:szCs w:val="32"/>
        </w:rPr>
        <w:t>月</w:t>
      </w:r>
      <w:r w:rsidR="00B2773F">
        <w:rPr>
          <w:rFonts w:ascii="仿宋_GB2312" w:eastAsia="仿宋_GB2312" w:hint="eastAsia"/>
          <w:b/>
          <w:sz w:val="32"/>
          <w:szCs w:val="32"/>
        </w:rPr>
        <w:t>3</w:t>
      </w:r>
      <w:r w:rsidR="0045553A">
        <w:rPr>
          <w:rFonts w:ascii="仿宋_GB2312" w:eastAsia="仿宋_GB2312"/>
          <w:b/>
          <w:sz w:val="32"/>
          <w:szCs w:val="32"/>
        </w:rPr>
        <w:t>1</w:t>
      </w:r>
      <w:r w:rsidRPr="006226F2">
        <w:rPr>
          <w:rFonts w:ascii="仿宋_GB2312" w:eastAsia="仿宋_GB2312" w:hint="eastAsia"/>
          <w:b/>
          <w:sz w:val="32"/>
          <w:szCs w:val="32"/>
        </w:rPr>
        <w:t>日前</w:t>
      </w:r>
      <w:r>
        <w:rPr>
          <w:rFonts w:ascii="仿宋_GB2312" w:eastAsia="仿宋_GB2312" w:hint="eastAsia"/>
          <w:b/>
          <w:sz w:val="32"/>
          <w:szCs w:val="32"/>
        </w:rPr>
        <w:t>注册，以</w:t>
      </w:r>
      <w:r w:rsidR="00B2773F">
        <w:rPr>
          <w:rFonts w:ascii="仿宋_GB2312" w:eastAsia="仿宋_GB2312" w:hint="eastAsia"/>
          <w:b/>
          <w:sz w:val="32"/>
          <w:szCs w:val="32"/>
        </w:rPr>
        <w:t>医师执业</w:t>
      </w:r>
      <w:r>
        <w:rPr>
          <w:rFonts w:ascii="仿宋_GB2312" w:eastAsia="仿宋_GB2312" w:hint="eastAsia"/>
          <w:b/>
          <w:sz w:val="32"/>
          <w:szCs w:val="32"/>
        </w:rPr>
        <w:t>证书时间为准</w:t>
      </w:r>
      <w:r w:rsidRPr="006226F2">
        <w:rPr>
          <w:rFonts w:ascii="仿宋_GB2312" w:eastAsia="仿宋_GB2312" w:hint="eastAsia"/>
          <w:b/>
          <w:sz w:val="32"/>
          <w:szCs w:val="32"/>
        </w:rPr>
        <w:t>）</w:t>
      </w:r>
      <w:r w:rsidRPr="006226F2">
        <w:rPr>
          <w:rFonts w:ascii="仿宋_GB2312" w:eastAsia="仿宋_GB2312"/>
          <w:b/>
          <w:sz w:val="32"/>
          <w:szCs w:val="32"/>
        </w:rPr>
        <w:t>，考核周期内</w:t>
      </w:r>
      <w:r w:rsidRPr="006226F2">
        <w:rPr>
          <w:rFonts w:ascii="仿宋_GB2312" w:eastAsia="仿宋_GB2312" w:hint="eastAsia"/>
          <w:b/>
          <w:sz w:val="32"/>
          <w:szCs w:val="32"/>
        </w:rPr>
        <w:t>（指2</w:t>
      </w:r>
      <w:r w:rsidRPr="006226F2">
        <w:rPr>
          <w:rFonts w:ascii="仿宋_GB2312" w:eastAsia="仿宋_GB2312"/>
          <w:b/>
          <w:sz w:val="32"/>
          <w:szCs w:val="32"/>
        </w:rPr>
        <w:t>01</w:t>
      </w:r>
      <w:r w:rsidR="0045553A">
        <w:rPr>
          <w:rFonts w:ascii="仿宋_GB2312" w:eastAsia="仿宋_GB2312"/>
          <w:b/>
          <w:sz w:val="32"/>
          <w:szCs w:val="32"/>
        </w:rPr>
        <w:t>7</w:t>
      </w:r>
      <w:r w:rsidRPr="006226F2">
        <w:rPr>
          <w:rFonts w:ascii="仿宋_GB2312" w:eastAsia="仿宋_GB2312"/>
          <w:b/>
          <w:sz w:val="32"/>
          <w:szCs w:val="32"/>
        </w:rPr>
        <w:t>-201</w:t>
      </w:r>
      <w:r w:rsidR="0045553A">
        <w:rPr>
          <w:rFonts w:ascii="仿宋_GB2312" w:eastAsia="仿宋_GB2312"/>
          <w:b/>
          <w:sz w:val="32"/>
          <w:szCs w:val="32"/>
        </w:rPr>
        <w:t>8</w:t>
      </w:r>
      <w:r w:rsidRPr="006226F2">
        <w:rPr>
          <w:rFonts w:ascii="仿宋_GB2312" w:eastAsia="仿宋_GB2312" w:hint="eastAsia"/>
          <w:b/>
          <w:sz w:val="32"/>
          <w:szCs w:val="32"/>
        </w:rPr>
        <w:t>年，下同）</w:t>
      </w:r>
      <w:r w:rsidRPr="006226F2">
        <w:rPr>
          <w:rFonts w:ascii="仿宋_GB2312" w:eastAsia="仿宋_GB2312"/>
          <w:b/>
          <w:sz w:val="32"/>
          <w:szCs w:val="32"/>
        </w:rPr>
        <w:t>有良好行为记录的</w:t>
      </w:r>
      <w:r w:rsidRPr="007E7C75">
        <w:rPr>
          <w:rFonts w:ascii="仿宋_GB2312" w:eastAsia="仿宋_GB2312"/>
          <w:sz w:val="32"/>
          <w:szCs w:val="32"/>
        </w:rPr>
        <w:t>。其中良好行为</w:t>
      </w:r>
      <w:r>
        <w:rPr>
          <w:rFonts w:ascii="仿宋_GB2312" w:eastAsia="仿宋_GB2312" w:hint="eastAsia"/>
          <w:sz w:val="32"/>
          <w:szCs w:val="32"/>
        </w:rPr>
        <w:t>指获得</w:t>
      </w:r>
      <w:r w:rsidRPr="007E7C75">
        <w:rPr>
          <w:rFonts w:ascii="仿宋_GB2312" w:eastAsia="仿宋_GB2312"/>
          <w:sz w:val="32"/>
          <w:szCs w:val="32"/>
        </w:rPr>
        <w:t>设区的市级以上相关部门</w:t>
      </w:r>
      <w:proofErr w:type="gramStart"/>
      <w:r w:rsidRPr="007E7C75">
        <w:rPr>
          <w:rFonts w:ascii="仿宋_GB2312" w:eastAsia="仿宋_GB2312"/>
          <w:sz w:val="32"/>
          <w:szCs w:val="32"/>
        </w:rPr>
        <w:t>作出</w:t>
      </w:r>
      <w:proofErr w:type="gramEnd"/>
      <w:r w:rsidRPr="007E7C75">
        <w:rPr>
          <w:rFonts w:ascii="仿宋_GB2312" w:eastAsia="仿宋_GB2312"/>
          <w:sz w:val="32"/>
          <w:szCs w:val="32"/>
        </w:rPr>
        <w:t>的表彰、奖励，</w:t>
      </w:r>
      <w:r>
        <w:rPr>
          <w:rFonts w:ascii="仿宋_GB2312" w:eastAsia="仿宋_GB2312" w:hint="eastAsia"/>
          <w:sz w:val="32"/>
          <w:szCs w:val="32"/>
        </w:rPr>
        <w:t>或获得</w:t>
      </w:r>
      <w:r w:rsidRPr="007E7C75">
        <w:rPr>
          <w:rFonts w:ascii="仿宋_GB2312" w:eastAsia="仿宋_GB2312" w:hint="eastAsia"/>
          <w:sz w:val="32"/>
          <w:szCs w:val="32"/>
        </w:rPr>
        <w:t>设</w:t>
      </w:r>
      <w:r w:rsidRPr="007E7C75">
        <w:rPr>
          <w:rFonts w:ascii="仿宋_GB2312" w:eastAsia="仿宋_GB2312"/>
          <w:sz w:val="32"/>
          <w:szCs w:val="32"/>
        </w:rPr>
        <w:t>区的市级以上科技进步奖或与业务工作相关发明专利的科技成果。</w:t>
      </w:r>
      <w:r w:rsidR="00E1088D">
        <w:rPr>
          <w:rFonts w:ascii="仿宋_GB2312" w:eastAsia="仿宋_GB2312" w:hint="eastAsia"/>
          <w:sz w:val="32"/>
          <w:szCs w:val="32"/>
        </w:rPr>
        <w:t>包括</w:t>
      </w:r>
      <w:r w:rsidR="00011EB3">
        <w:rPr>
          <w:rFonts w:ascii="仿宋_GB2312" w:eastAsia="仿宋_GB2312" w:hint="eastAsia"/>
          <w:sz w:val="32"/>
          <w:szCs w:val="32"/>
        </w:rPr>
        <w:t>有证书证明的</w:t>
      </w:r>
      <w:r w:rsidR="007734B9">
        <w:rPr>
          <w:rFonts w:ascii="仿宋_GB2312" w:eastAsia="仿宋_GB2312"/>
          <w:sz w:val="32"/>
          <w:szCs w:val="32"/>
        </w:rPr>
        <w:t>市级及以上</w:t>
      </w:r>
      <w:r w:rsidR="007734B9">
        <w:rPr>
          <w:rFonts w:ascii="仿宋_GB2312" w:eastAsia="仿宋_GB2312" w:hint="eastAsia"/>
          <w:sz w:val="32"/>
          <w:szCs w:val="32"/>
        </w:rPr>
        <w:t>党委、政府、卫计委及相关部门的</w:t>
      </w:r>
      <w:r w:rsidR="007734B9">
        <w:rPr>
          <w:rFonts w:ascii="仿宋_GB2312" w:eastAsia="仿宋_GB2312" w:hint="eastAsia"/>
          <w:sz w:val="32"/>
          <w:szCs w:val="32"/>
        </w:rPr>
        <w:lastRenderedPageBreak/>
        <w:t>表彰奖励</w:t>
      </w:r>
      <w:r w:rsidR="000F1506">
        <w:rPr>
          <w:rFonts w:ascii="仿宋_GB2312" w:eastAsia="仿宋_GB2312" w:hint="eastAsia"/>
          <w:sz w:val="32"/>
          <w:szCs w:val="32"/>
        </w:rPr>
        <w:t>、半年以上的</w:t>
      </w:r>
      <w:r w:rsidR="00790DFA" w:rsidRPr="00E1088D">
        <w:rPr>
          <w:rFonts w:ascii="仿宋_GB2312" w:eastAsia="仿宋_GB2312" w:hint="eastAsia"/>
          <w:sz w:val="32"/>
          <w:szCs w:val="32"/>
        </w:rPr>
        <w:t>援外</w:t>
      </w:r>
      <w:proofErr w:type="gramStart"/>
      <w:r w:rsidR="00790DFA" w:rsidRPr="00E1088D">
        <w:rPr>
          <w:rFonts w:ascii="仿宋_GB2312" w:eastAsia="仿宋_GB2312" w:hint="eastAsia"/>
          <w:sz w:val="32"/>
          <w:szCs w:val="32"/>
        </w:rPr>
        <w:t>援疆援青</w:t>
      </w:r>
      <w:proofErr w:type="gramEnd"/>
      <w:r w:rsidR="00790DFA" w:rsidRPr="00E1088D">
        <w:rPr>
          <w:rFonts w:ascii="仿宋_GB2312" w:eastAsia="仿宋_GB2312" w:hint="eastAsia"/>
          <w:sz w:val="32"/>
          <w:szCs w:val="32"/>
        </w:rPr>
        <w:t>援藏</w:t>
      </w:r>
      <w:r w:rsidR="003A27DE">
        <w:rPr>
          <w:rFonts w:ascii="仿宋_GB2312" w:eastAsia="仿宋_GB2312" w:hint="eastAsia"/>
          <w:sz w:val="32"/>
          <w:szCs w:val="32"/>
        </w:rPr>
        <w:t>、</w:t>
      </w:r>
      <w:r w:rsidR="00011EB3" w:rsidRPr="00E1088D">
        <w:rPr>
          <w:rFonts w:ascii="仿宋_GB2312" w:eastAsia="仿宋_GB2312" w:hint="eastAsia"/>
          <w:sz w:val="32"/>
          <w:szCs w:val="32"/>
        </w:rPr>
        <w:t>科技进步奖、发明专利</w:t>
      </w:r>
      <w:r w:rsidR="00E1088D" w:rsidRPr="00E1088D">
        <w:rPr>
          <w:rFonts w:ascii="仿宋_GB2312" w:eastAsia="仿宋_GB2312" w:hint="eastAsia"/>
          <w:sz w:val="32"/>
          <w:szCs w:val="32"/>
        </w:rPr>
        <w:t>等</w:t>
      </w:r>
      <w:r w:rsidR="00011EB3" w:rsidRPr="00E1088D">
        <w:rPr>
          <w:rFonts w:ascii="仿宋_GB2312" w:eastAsia="仿宋_GB2312" w:hint="eastAsia"/>
          <w:sz w:val="32"/>
          <w:szCs w:val="32"/>
        </w:rPr>
        <w:t>，不包括各类协会、学会、中心的表彰、实用新型专利、支农</w:t>
      </w:r>
      <w:r w:rsidR="003A27DE">
        <w:rPr>
          <w:rFonts w:ascii="仿宋_GB2312" w:eastAsia="仿宋_GB2312" w:hint="eastAsia"/>
          <w:sz w:val="32"/>
          <w:szCs w:val="32"/>
        </w:rPr>
        <w:t>支教</w:t>
      </w:r>
      <w:r w:rsidR="00011EB3" w:rsidRPr="00E1088D">
        <w:rPr>
          <w:rFonts w:ascii="仿宋_GB2312" w:eastAsia="仿宋_GB2312" w:hint="eastAsia"/>
          <w:sz w:val="32"/>
          <w:szCs w:val="32"/>
        </w:rPr>
        <w:t>等</w:t>
      </w:r>
      <w:r w:rsidR="007734B9">
        <w:rPr>
          <w:rFonts w:ascii="仿宋_GB2312" w:eastAsia="仿宋_GB2312"/>
          <w:sz w:val="32"/>
          <w:szCs w:val="32"/>
        </w:rPr>
        <w:t>。</w:t>
      </w:r>
    </w:p>
    <w:p w:rsidR="00B2773F" w:rsidRPr="00B74A68" w:rsidRDefault="00BF6DD2" w:rsidP="00B74A68">
      <w:pPr>
        <w:spacing w:line="480" w:lineRule="exact"/>
        <w:ind w:firstLineChars="150" w:firstLine="450"/>
        <w:rPr>
          <w:rFonts w:ascii="仿宋" w:eastAsia="仿宋" w:hAnsi="仿宋"/>
          <w:sz w:val="30"/>
          <w:szCs w:val="30"/>
        </w:rPr>
      </w:pPr>
      <w:r w:rsidRPr="00556D71">
        <w:rPr>
          <w:rFonts w:ascii="仿宋" w:eastAsia="仿宋" w:hAnsi="仿宋"/>
          <w:color w:val="000000"/>
          <w:sz w:val="30"/>
          <w:szCs w:val="30"/>
        </w:rPr>
        <w:t>2、具有12年以上执业经历</w:t>
      </w:r>
      <w:r w:rsidRPr="006226F2">
        <w:rPr>
          <w:rFonts w:ascii="仿宋_GB2312" w:eastAsia="仿宋_GB2312" w:hint="eastAsia"/>
          <w:b/>
          <w:sz w:val="32"/>
          <w:szCs w:val="32"/>
        </w:rPr>
        <w:t>（指20</w:t>
      </w:r>
      <w:r w:rsidRPr="006226F2">
        <w:rPr>
          <w:rFonts w:ascii="仿宋_GB2312" w:eastAsia="仿宋_GB2312"/>
          <w:b/>
          <w:sz w:val="32"/>
          <w:szCs w:val="32"/>
        </w:rPr>
        <w:t>0</w:t>
      </w:r>
      <w:r w:rsidR="00B2773F">
        <w:rPr>
          <w:rFonts w:ascii="仿宋_GB2312" w:eastAsia="仿宋_GB2312"/>
          <w:b/>
          <w:sz w:val="32"/>
          <w:szCs w:val="32"/>
        </w:rPr>
        <w:t>6</w:t>
      </w:r>
      <w:r w:rsidRPr="006226F2">
        <w:rPr>
          <w:rFonts w:ascii="仿宋_GB2312" w:eastAsia="仿宋_GB2312" w:hint="eastAsia"/>
          <w:b/>
          <w:sz w:val="32"/>
          <w:szCs w:val="32"/>
        </w:rPr>
        <w:t>年1</w:t>
      </w:r>
      <w:r w:rsidR="00B2773F">
        <w:rPr>
          <w:rFonts w:ascii="仿宋_GB2312" w:eastAsia="仿宋_GB2312"/>
          <w:b/>
          <w:sz w:val="32"/>
          <w:szCs w:val="32"/>
        </w:rPr>
        <w:t>2</w:t>
      </w:r>
      <w:r w:rsidRPr="006226F2">
        <w:rPr>
          <w:rFonts w:ascii="仿宋_GB2312" w:eastAsia="仿宋_GB2312" w:hint="eastAsia"/>
          <w:b/>
          <w:sz w:val="32"/>
          <w:szCs w:val="32"/>
        </w:rPr>
        <w:t>月</w:t>
      </w:r>
      <w:r w:rsidR="00B2773F">
        <w:rPr>
          <w:rFonts w:ascii="仿宋_GB2312" w:eastAsia="仿宋_GB2312" w:hint="eastAsia"/>
          <w:b/>
          <w:sz w:val="32"/>
          <w:szCs w:val="32"/>
        </w:rPr>
        <w:t>3</w:t>
      </w:r>
      <w:r w:rsidRPr="006226F2">
        <w:rPr>
          <w:rFonts w:ascii="仿宋_GB2312" w:eastAsia="仿宋_GB2312" w:hint="eastAsia"/>
          <w:b/>
          <w:sz w:val="32"/>
          <w:szCs w:val="32"/>
        </w:rPr>
        <w:t>1日前</w:t>
      </w:r>
      <w:r>
        <w:rPr>
          <w:rFonts w:ascii="仿宋_GB2312" w:eastAsia="仿宋_GB2312" w:hint="eastAsia"/>
          <w:b/>
          <w:sz w:val="32"/>
          <w:szCs w:val="32"/>
        </w:rPr>
        <w:t>注册，以</w:t>
      </w:r>
      <w:r w:rsidR="00B2773F">
        <w:rPr>
          <w:rFonts w:ascii="仿宋_GB2312" w:eastAsia="仿宋_GB2312" w:hint="eastAsia"/>
          <w:b/>
          <w:sz w:val="32"/>
          <w:szCs w:val="32"/>
        </w:rPr>
        <w:t>医师执业</w:t>
      </w:r>
      <w:r>
        <w:rPr>
          <w:rFonts w:ascii="仿宋_GB2312" w:eastAsia="仿宋_GB2312" w:hint="eastAsia"/>
          <w:b/>
          <w:sz w:val="32"/>
          <w:szCs w:val="32"/>
        </w:rPr>
        <w:t>证书时间为准</w:t>
      </w:r>
      <w:r w:rsidRPr="006226F2">
        <w:rPr>
          <w:rFonts w:ascii="仿宋_GB2312" w:eastAsia="仿宋_GB2312" w:hint="eastAsia"/>
          <w:b/>
          <w:sz w:val="32"/>
          <w:szCs w:val="32"/>
        </w:rPr>
        <w:t>）</w:t>
      </w:r>
      <w:r w:rsidRPr="00556D71">
        <w:rPr>
          <w:rFonts w:ascii="仿宋" w:eastAsia="仿宋" w:hAnsi="仿宋"/>
          <w:color w:val="000000"/>
          <w:sz w:val="30"/>
          <w:szCs w:val="30"/>
        </w:rPr>
        <w:t>，在</w:t>
      </w:r>
      <w:r w:rsidRPr="00BF6DD2">
        <w:rPr>
          <w:rFonts w:ascii="仿宋" w:eastAsia="仿宋" w:hAnsi="仿宋"/>
          <w:b/>
          <w:color w:val="000000"/>
          <w:sz w:val="30"/>
          <w:szCs w:val="30"/>
        </w:rPr>
        <w:t>考核周期内</w:t>
      </w:r>
      <w:r w:rsidRPr="00556D71">
        <w:rPr>
          <w:rFonts w:ascii="仿宋" w:eastAsia="仿宋" w:hAnsi="仿宋"/>
          <w:color w:val="000000"/>
          <w:sz w:val="30"/>
          <w:szCs w:val="30"/>
        </w:rPr>
        <w:t>无不良行为记录的。</w:t>
      </w:r>
      <w:r w:rsidRPr="00556D71">
        <w:rPr>
          <w:rFonts w:ascii="仿宋" w:eastAsia="仿宋" w:hAnsi="仿宋"/>
          <w:sz w:val="30"/>
          <w:szCs w:val="30"/>
        </w:rPr>
        <w:t>不良行为记录包括因违反医疗卫生管理法规和诊疗规范常规受到的行政处罚、处分，以及发生的医疗事故等。</w:t>
      </w:r>
    </w:p>
    <w:p w:rsidR="00B74A68" w:rsidRPr="00B74A68" w:rsidRDefault="00B74A68" w:rsidP="00B74A68">
      <w:pPr>
        <w:spacing w:line="480" w:lineRule="exact"/>
        <w:ind w:firstLineChars="200" w:firstLine="640"/>
        <w:rPr>
          <w:rFonts w:ascii="仿宋_GB2312" w:eastAsia="仿宋_GB2312"/>
          <w:sz w:val="32"/>
          <w:szCs w:val="32"/>
        </w:rPr>
      </w:pPr>
      <w:r>
        <w:rPr>
          <w:rFonts w:ascii="仿宋_GB2312" w:eastAsia="仿宋_GB2312" w:hint="eastAsia"/>
          <w:sz w:val="32"/>
          <w:szCs w:val="32"/>
        </w:rPr>
        <w:t>（二）申请“一般程序-免考”的条件要求（满足其一即可）：</w:t>
      </w:r>
    </w:p>
    <w:p w:rsidR="00BF6DD2" w:rsidRPr="00556D71" w:rsidRDefault="00B74A68" w:rsidP="00943360">
      <w:pPr>
        <w:spacing w:line="480" w:lineRule="exact"/>
        <w:ind w:firstLineChars="150" w:firstLine="450"/>
        <w:rPr>
          <w:rFonts w:ascii="仿宋" w:eastAsia="仿宋" w:hAnsi="仿宋"/>
          <w:color w:val="000000"/>
          <w:sz w:val="30"/>
          <w:szCs w:val="30"/>
        </w:rPr>
      </w:pPr>
      <w:r>
        <w:rPr>
          <w:rFonts w:ascii="仿宋" w:eastAsia="仿宋" w:hAnsi="仿宋"/>
          <w:color w:val="000000"/>
          <w:sz w:val="30"/>
          <w:szCs w:val="30"/>
        </w:rPr>
        <w:t>1</w:t>
      </w:r>
      <w:r w:rsidR="00096B93" w:rsidRPr="00556D71">
        <w:rPr>
          <w:rFonts w:ascii="仿宋" w:eastAsia="仿宋" w:hAnsi="仿宋"/>
          <w:color w:val="000000"/>
          <w:sz w:val="30"/>
          <w:szCs w:val="30"/>
        </w:rPr>
        <w:t>、</w:t>
      </w:r>
      <w:r w:rsidR="00BF6DD2" w:rsidRPr="00556D71">
        <w:rPr>
          <w:rFonts w:ascii="仿宋" w:eastAsia="仿宋" w:hAnsi="仿宋"/>
          <w:color w:val="000000"/>
          <w:sz w:val="30"/>
          <w:szCs w:val="30"/>
        </w:rPr>
        <w:t>医师在</w:t>
      </w:r>
      <w:r w:rsidR="00BF6DD2" w:rsidRPr="00BF6DD2">
        <w:rPr>
          <w:rFonts w:ascii="仿宋" w:eastAsia="仿宋" w:hAnsi="仿宋"/>
          <w:b/>
          <w:color w:val="000000"/>
          <w:sz w:val="30"/>
          <w:szCs w:val="30"/>
        </w:rPr>
        <w:t>考核周期内</w:t>
      </w:r>
      <w:r w:rsidR="00BF6DD2" w:rsidRPr="00556D71">
        <w:rPr>
          <w:rFonts w:ascii="仿宋" w:eastAsia="仿宋" w:hAnsi="仿宋"/>
          <w:color w:val="000000"/>
          <w:sz w:val="30"/>
          <w:szCs w:val="30"/>
        </w:rPr>
        <w:t>按规定通过住院医师规范化培训考核的。</w:t>
      </w:r>
    </w:p>
    <w:p w:rsidR="00BF6DD2" w:rsidRDefault="00B74A68" w:rsidP="00943360">
      <w:pPr>
        <w:spacing w:line="480" w:lineRule="exact"/>
        <w:ind w:firstLineChars="150" w:firstLine="450"/>
        <w:rPr>
          <w:rFonts w:ascii="仿宋" w:eastAsia="仿宋" w:hAnsi="仿宋"/>
          <w:color w:val="000000"/>
          <w:sz w:val="30"/>
          <w:szCs w:val="30"/>
        </w:rPr>
      </w:pPr>
      <w:r>
        <w:rPr>
          <w:rFonts w:ascii="仿宋" w:eastAsia="仿宋" w:hAnsi="仿宋"/>
          <w:color w:val="000000"/>
          <w:sz w:val="30"/>
          <w:szCs w:val="30"/>
        </w:rPr>
        <w:t>2</w:t>
      </w:r>
      <w:r w:rsidR="00BF6DD2" w:rsidRPr="00556D71">
        <w:rPr>
          <w:rFonts w:ascii="仿宋" w:eastAsia="仿宋" w:hAnsi="仿宋"/>
          <w:color w:val="000000"/>
          <w:sz w:val="30"/>
          <w:szCs w:val="30"/>
        </w:rPr>
        <w:t>、医师在</w:t>
      </w:r>
      <w:r w:rsidR="00BF6DD2" w:rsidRPr="00BF6DD2">
        <w:rPr>
          <w:rFonts w:ascii="仿宋" w:eastAsia="仿宋" w:hAnsi="仿宋"/>
          <w:b/>
          <w:color w:val="000000"/>
          <w:sz w:val="30"/>
          <w:szCs w:val="30"/>
        </w:rPr>
        <w:t>考核周期内</w:t>
      </w:r>
      <w:r w:rsidR="00BF6DD2" w:rsidRPr="00556D71">
        <w:rPr>
          <w:rFonts w:ascii="仿宋" w:eastAsia="仿宋" w:hAnsi="仿宋"/>
          <w:color w:val="000000"/>
          <w:sz w:val="30"/>
          <w:szCs w:val="30"/>
        </w:rPr>
        <w:t>通过晋升上一级专业技术职务考试的。</w:t>
      </w:r>
    </w:p>
    <w:p w:rsidR="00B74A68" w:rsidRDefault="00B74A68" w:rsidP="00943360">
      <w:pPr>
        <w:spacing w:line="480" w:lineRule="exact"/>
        <w:ind w:firstLineChars="150" w:firstLine="480"/>
        <w:rPr>
          <w:rFonts w:ascii="仿宋_GB2312" w:eastAsia="仿宋_GB2312"/>
          <w:sz w:val="32"/>
          <w:szCs w:val="32"/>
        </w:rPr>
      </w:pPr>
      <w:r>
        <w:rPr>
          <w:rFonts w:ascii="仿宋_GB2312" w:eastAsia="仿宋_GB2312" w:hint="eastAsia"/>
          <w:sz w:val="32"/>
          <w:szCs w:val="32"/>
        </w:rPr>
        <w:t>“一般程序-免考”指</w:t>
      </w:r>
      <w:r w:rsidRPr="00096B93">
        <w:rPr>
          <w:rFonts w:ascii="仿宋_GB2312" w:eastAsia="仿宋_GB2312"/>
          <w:sz w:val="32"/>
          <w:szCs w:val="32"/>
        </w:rPr>
        <w:t>医师定期考核执行一般程序，但可视为业务水平测试合格，不需要参加业务水平测试考试。</w:t>
      </w:r>
    </w:p>
    <w:p w:rsidR="00B74A68" w:rsidRDefault="00B74A68" w:rsidP="00943360">
      <w:pPr>
        <w:spacing w:line="480" w:lineRule="exact"/>
        <w:ind w:firstLineChars="150" w:firstLine="480"/>
        <w:rPr>
          <w:rFonts w:ascii="仿宋" w:eastAsia="仿宋" w:hAnsi="仿宋"/>
          <w:color w:val="000000"/>
          <w:sz w:val="30"/>
          <w:szCs w:val="30"/>
        </w:rPr>
      </w:pPr>
      <w:r w:rsidRPr="00096B93">
        <w:rPr>
          <w:rFonts w:ascii="仿宋_GB2312" w:eastAsia="仿宋_GB2312"/>
          <w:sz w:val="32"/>
          <w:szCs w:val="32"/>
        </w:rPr>
        <w:t>其余的医师定期考核均执行一般程序</w:t>
      </w:r>
      <w:r>
        <w:rPr>
          <w:rFonts w:ascii="仿宋_GB2312" w:eastAsia="仿宋_GB2312" w:hint="eastAsia"/>
          <w:sz w:val="32"/>
          <w:szCs w:val="32"/>
        </w:rPr>
        <w:t>的全部流程</w:t>
      </w:r>
      <w:r w:rsidRPr="00096B93">
        <w:rPr>
          <w:rFonts w:ascii="仿宋_GB2312" w:eastAsia="仿宋_GB2312"/>
          <w:sz w:val="32"/>
          <w:szCs w:val="32"/>
        </w:rPr>
        <w:t>，</w:t>
      </w:r>
      <w:r>
        <w:rPr>
          <w:rFonts w:ascii="仿宋_GB2312" w:eastAsia="仿宋_GB2312" w:hint="eastAsia"/>
          <w:sz w:val="32"/>
          <w:szCs w:val="32"/>
        </w:rPr>
        <w:t>即</w:t>
      </w:r>
      <w:r w:rsidRPr="00096B93">
        <w:rPr>
          <w:rFonts w:ascii="仿宋_GB2312" w:eastAsia="仿宋_GB2312"/>
          <w:sz w:val="32"/>
          <w:szCs w:val="32"/>
        </w:rPr>
        <w:t>参加业务水平测试考试</w:t>
      </w:r>
      <w:r>
        <w:rPr>
          <w:rFonts w:ascii="仿宋_GB2312" w:eastAsia="仿宋_GB2312" w:hint="eastAsia"/>
          <w:sz w:val="32"/>
          <w:szCs w:val="32"/>
        </w:rPr>
        <w:t>（个人完成）</w:t>
      </w:r>
      <w:r w:rsidRPr="00096B93">
        <w:rPr>
          <w:rFonts w:ascii="仿宋_GB2312" w:eastAsia="仿宋_GB2312" w:hint="eastAsia"/>
          <w:sz w:val="32"/>
          <w:szCs w:val="32"/>
        </w:rPr>
        <w:t>，进行</w:t>
      </w:r>
      <w:r w:rsidRPr="00096B93">
        <w:rPr>
          <w:rFonts w:ascii="仿宋_GB2312" w:eastAsia="仿宋_GB2312"/>
          <w:sz w:val="32"/>
          <w:szCs w:val="32"/>
        </w:rPr>
        <w:t>工作成绩和职业道德评定</w:t>
      </w:r>
      <w:r>
        <w:rPr>
          <w:rFonts w:ascii="仿宋_GB2312" w:eastAsia="仿宋_GB2312" w:hint="eastAsia"/>
          <w:sz w:val="32"/>
          <w:szCs w:val="32"/>
        </w:rPr>
        <w:t>（医院统一评定）</w:t>
      </w:r>
      <w:r w:rsidRPr="00096B93">
        <w:rPr>
          <w:rFonts w:ascii="仿宋_GB2312" w:eastAsia="仿宋_GB2312"/>
          <w:sz w:val="32"/>
          <w:szCs w:val="32"/>
        </w:rPr>
        <w:t xml:space="preserve">。 </w:t>
      </w:r>
    </w:p>
    <w:p w:rsidR="00096B93" w:rsidRPr="00096B93" w:rsidRDefault="00096B93" w:rsidP="00943360">
      <w:pPr>
        <w:spacing w:line="480" w:lineRule="exact"/>
        <w:ind w:firstLineChars="150" w:firstLine="480"/>
        <w:rPr>
          <w:rFonts w:ascii="仿宋_GB2312" w:eastAsia="仿宋_GB2312"/>
          <w:sz w:val="32"/>
          <w:szCs w:val="32"/>
        </w:rPr>
      </w:pPr>
      <w:bookmarkStart w:id="4" w:name="_Hlk498521377"/>
      <w:r w:rsidRPr="00096B93">
        <w:rPr>
          <w:rFonts w:ascii="仿宋_GB2312" w:eastAsia="仿宋_GB2312" w:hint="eastAsia"/>
          <w:sz w:val="32"/>
          <w:szCs w:val="32"/>
        </w:rPr>
        <w:t>请</w:t>
      </w:r>
      <w:r w:rsidR="00B74A68">
        <w:rPr>
          <w:rFonts w:ascii="仿宋_GB2312" w:eastAsia="仿宋_GB2312" w:hint="eastAsia"/>
          <w:sz w:val="32"/>
          <w:szCs w:val="32"/>
        </w:rPr>
        <w:t>所有医师</w:t>
      </w:r>
      <w:r w:rsidRPr="00096B93">
        <w:rPr>
          <w:rFonts w:ascii="仿宋_GB2312" w:eastAsia="仿宋_GB2312" w:hint="eastAsia"/>
          <w:sz w:val="32"/>
          <w:szCs w:val="32"/>
        </w:rPr>
        <w:t>于1</w:t>
      </w:r>
      <w:r w:rsidR="00304510">
        <w:rPr>
          <w:rFonts w:ascii="仿宋_GB2312" w:eastAsia="仿宋_GB2312"/>
          <w:sz w:val="32"/>
          <w:szCs w:val="32"/>
        </w:rPr>
        <w:t>1</w:t>
      </w:r>
      <w:r w:rsidRPr="00096B93">
        <w:rPr>
          <w:rFonts w:ascii="仿宋_GB2312" w:eastAsia="仿宋_GB2312" w:hint="eastAsia"/>
          <w:sz w:val="32"/>
          <w:szCs w:val="32"/>
        </w:rPr>
        <w:t>月</w:t>
      </w:r>
      <w:r w:rsidR="00DE3B5B">
        <w:rPr>
          <w:rFonts w:ascii="仿宋_GB2312" w:eastAsia="仿宋_GB2312"/>
          <w:sz w:val="32"/>
          <w:szCs w:val="32"/>
        </w:rPr>
        <w:t>2</w:t>
      </w:r>
      <w:r w:rsidR="0072540C">
        <w:rPr>
          <w:rFonts w:ascii="仿宋_GB2312" w:eastAsia="仿宋_GB2312" w:hint="eastAsia"/>
          <w:sz w:val="32"/>
          <w:szCs w:val="32"/>
        </w:rPr>
        <w:t>日前完成APP下载注册及信息填写</w:t>
      </w:r>
      <w:bookmarkEnd w:id="4"/>
      <w:r w:rsidR="0072540C">
        <w:rPr>
          <w:rFonts w:ascii="仿宋_GB2312" w:eastAsia="仿宋_GB2312" w:hint="eastAsia"/>
          <w:sz w:val="32"/>
          <w:szCs w:val="32"/>
        </w:rPr>
        <w:t>，于1</w:t>
      </w:r>
      <w:r w:rsidR="00B74A68">
        <w:rPr>
          <w:rFonts w:ascii="仿宋_GB2312" w:eastAsia="仿宋_GB2312"/>
          <w:sz w:val="32"/>
          <w:szCs w:val="32"/>
        </w:rPr>
        <w:t>1</w:t>
      </w:r>
      <w:r w:rsidR="0072540C">
        <w:rPr>
          <w:rFonts w:ascii="仿宋_GB2312" w:eastAsia="仿宋_GB2312" w:hint="eastAsia"/>
          <w:sz w:val="32"/>
          <w:szCs w:val="32"/>
        </w:rPr>
        <w:t>月</w:t>
      </w:r>
      <w:r w:rsidR="00B74A68">
        <w:rPr>
          <w:rFonts w:ascii="仿宋_GB2312" w:eastAsia="仿宋_GB2312"/>
          <w:sz w:val="32"/>
          <w:szCs w:val="32"/>
        </w:rPr>
        <w:t>10</w:t>
      </w:r>
      <w:r w:rsidRPr="00096B93">
        <w:rPr>
          <w:rFonts w:ascii="仿宋_GB2312" w:eastAsia="仿宋_GB2312" w:hint="eastAsia"/>
          <w:sz w:val="32"/>
          <w:szCs w:val="32"/>
        </w:rPr>
        <w:t>日前</w:t>
      </w:r>
      <w:r w:rsidR="00D77906">
        <w:rPr>
          <w:rFonts w:ascii="仿宋_GB2312" w:eastAsia="仿宋_GB2312" w:hint="eastAsia"/>
          <w:sz w:val="32"/>
          <w:szCs w:val="32"/>
        </w:rPr>
        <w:t>提交</w:t>
      </w:r>
      <w:r w:rsidR="00EF0918">
        <w:rPr>
          <w:rFonts w:ascii="仿宋_GB2312" w:eastAsia="仿宋_GB2312" w:hint="eastAsia"/>
          <w:sz w:val="32"/>
          <w:szCs w:val="32"/>
        </w:rPr>
        <w:t>申请，</w:t>
      </w:r>
      <w:r w:rsidR="00B74A68">
        <w:rPr>
          <w:rFonts w:ascii="仿宋_GB2312" w:eastAsia="仿宋_GB2312" w:hint="eastAsia"/>
          <w:sz w:val="32"/>
          <w:szCs w:val="32"/>
        </w:rPr>
        <w:t>进入执业机构审核阶段，</w:t>
      </w:r>
      <w:r w:rsidR="00EF0918">
        <w:rPr>
          <w:rFonts w:ascii="仿宋_GB2312" w:eastAsia="仿宋_GB2312" w:hint="eastAsia"/>
          <w:sz w:val="32"/>
          <w:szCs w:val="32"/>
        </w:rPr>
        <w:t>并随时注意观察进展，直至APP显示进度1</w:t>
      </w:r>
      <w:r w:rsidR="00EF0918">
        <w:rPr>
          <w:rFonts w:ascii="仿宋_GB2312" w:eastAsia="仿宋_GB2312"/>
          <w:sz w:val="32"/>
          <w:szCs w:val="32"/>
        </w:rPr>
        <w:t>00%</w:t>
      </w:r>
      <w:r w:rsidRPr="00096B93">
        <w:rPr>
          <w:rFonts w:ascii="仿宋_GB2312" w:eastAsia="仿宋_GB2312" w:hint="eastAsia"/>
          <w:sz w:val="32"/>
          <w:szCs w:val="32"/>
        </w:rPr>
        <w:t>。</w:t>
      </w:r>
    </w:p>
    <w:p w:rsidR="00096B93" w:rsidRPr="004B0E9D" w:rsidRDefault="00096B93" w:rsidP="00943360">
      <w:pPr>
        <w:spacing w:line="480" w:lineRule="exact"/>
        <w:ind w:left="643"/>
        <w:jc w:val="left"/>
        <w:rPr>
          <w:rFonts w:ascii="仿宋_GB2312" w:eastAsia="仿宋_GB2312"/>
          <w:sz w:val="32"/>
          <w:szCs w:val="32"/>
        </w:rPr>
      </w:pPr>
      <w:r>
        <w:rPr>
          <w:rFonts w:ascii="仿宋_GB2312" w:eastAsia="仿宋_GB2312" w:hint="eastAsia"/>
          <w:sz w:val="32"/>
          <w:szCs w:val="32"/>
        </w:rPr>
        <w:t>三</w:t>
      </w:r>
      <w:r w:rsidRPr="004B0E9D">
        <w:rPr>
          <w:rFonts w:ascii="仿宋_GB2312" w:eastAsia="仿宋_GB2312" w:hint="eastAsia"/>
          <w:sz w:val="32"/>
          <w:szCs w:val="32"/>
        </w:rPr>
        <w:t>、注意事项</w:t>
      </w:r>
    </w:p>
    <w:p w:rsidR="00096B93" w:rsidRDefault="00096B93" w:rsidP="00943360">
      <w:pPr>
        <w:spacing w:line="480" w:lineRule="exact"/>
        <w:ind w:firstLineChars="200" w:firstLine="640"/>
        <w:jc w:val="left"/>
        <w:rPr>
          <w:rFonts w:ascii="仿宋_GB2312" w:eastAsia="仿宋_GB2312"/>
          <w:sz w:val="32"/>
          <w:szCs w:val="32"/>
        </w:rPr>
      </w:pPr>
      <w:r w:rsidRPr="004B0E9D">
        <w:rPr>
          <w:rFonts w:ascii="仿宋_GB2312" w:eastAsia="仿宋_GB2312" w:hint="eastAsia"/>
          <w:sz w:val="32"/>
          <w:szCs w:val="32"/>
        </w:rPr>
        <w:t>医师定期考核是一项法定任务，也是提高医师队伍素质的有效手段。考核结果分为合格和不合格。</w:t>
      </w:r>
      <w:r w:rsidRPr="00BF6DD2">
        <w:rPr>
          <w:rFonts w:ascii="仿宋_GB2312" w:eastAsia="仿宋_GB2312" w:hint="eastAsia"/>
          <w:b/>
          <w:sz w:val="32"/>
          <w:szCs w:val="32"/>
        </w:rPr>
        <w:t>未在限定期限内参加考核或三项考核中任何一项不通过者均视为考核不合格。</w:t>
      </w:r>
      <w:r w:rsidRPr="00627245">
        <w:rPr>
          <w:rFonts w:ascii="仿宋_GB2312" w:eastAsia="仿宋_GB2312" w:hint="eastAsia"/>
          <w:b/>
          <w:sz w:val="32"/>
          <w:szCs w:val="32"/>
        </w:rPr>
        <w:t>每人仅有</w:t>
      </w:r>
      <w:r w:rsidRPr="00627245">
        <w:rPr>
          <w:rFonts w:ascii="仿宋_GB2312" w:eastAsia="仿宋_GB2312"/>
          <w:b/>
          <w:sz w:val="32"/>
          <w:szCs w:val="32"/>
        </w:rPr>
        <w:t>一次</w:t>
      </w:r>
      <w:r w:rsidRPr="00627245">
        <w:rPr>
          <w:rFonts w:ascii="仿宋_GB2312" w:eastAsia="仿宋_GB2312" w:hint="eastAsia"/>
          <w:b/>
          <w:sz w:val="32"/>
          <w:szCs w:val="32"/>
        </w:rPr>
        <w:t>考试机会</w:t>
      </w:r>
      <w:r w:rsidR="00B74A68" w:rsidRPr="00627245">
        <w:rPr>
          <w:rFonts w:ascii="仿宋_GB2312" w:eastAsia="仿宋_GB2312" w:hint="eastAsia"/>
          <w:b/>
          <w:sz w:val="32"/>
          <w:szCs w:val="32"/>
        </w:rPr>
        <w:t>，</w:t>
      </w:r>
      <w:r w:rsidRPr="00627245">
        <w:rPr>
          <w:rFonts w:ascii="仿宋_GB2312" w:eastAsia="仿宋_GB2312" w:hint="eastAsia"/>
          <w:b/>
          <w:sz w:val="32"/>
          <w:szCs w:val="32"/>
        </w:rPr>
        <w:t>请各位医务人员务必加以重视。</w:t>
      </w:r>
      <w:r w:rsidRPr="004B0E9D">
        <w:rPr>
          <w:rFonts w:ascii="仿宋_GB2312" w:eastAsia="仿宋_GB2312" w:hint="eastAsia"/>
          <w:sz w:val="32"/>
          <w:szCs w:val="32"/>
        </w:rPr>
        <w:t>对考核不合格的医师，卫生行政部门</w:t>
      </w:r>
      <w:r>
        <w:rPr>
          <w:rFonts w:ascii="仿宋_GB2312" w:eastAsia="仿宋_GB2312" w:hint="eastAsia"/>
          <w:sz w:val="32"/>
          <w:szCs w:val="32"/>
        </w:rPr>
        <w:t>将</w:t>
      </w:r>
      <w:r w:rsidRPr="004B0E9D">
        <w:rPr>
          <w:rFonts w:ascii="仿宋_GB2312" w:eastAsia="仿宋_GB2312" w:hint="eastAsia"/>
          <w:sz w:val="32"/>
          <w:szCs w:val="32"/>
        </w:rPr>
        <w:t>责令其暂停执业活动3-6个月，并接受培训和继续医学教育。暂停执业活动期满进行</w:t>
      </w:r>
      <w:r>
        <w:rPr>
          <w:rFonts w:ascii="仿宋_GB2312" w:eastAsia="仿宋_GB2312" w:hint="eastAsia"/>
          <w:sz w:val="32"/>
          <w:szCs w:val="32"/>
        </w:rPr>
        <w:t>补考</w:t>
      </w:r>
      <w:r w:rsidRPr="004B0E9D">
        <w:rPr>
          <w:rFonts w:ascii="仿宋_GB2312" w:eastAsia="仿宋_GB2312" w:hint="eastAsia"/>
          <w:sz w:val="32"/>
          <w:szCs w:val="32"/>
        </w:rPr>
        <w:t>，</w:t>
      </w:r>
      <w:r>
        <w:rPr>
          <w:rFonts w:ascii="仿宋_GB2312" w:eastAsia="仿宋_GB2312" w:hint="eastAsia"/>
          <w:sz w:val="32"/>
          <w:szCs w:val="32"/>
        </w:rPr>
        <w:t>补考</w:t>
      </w:r>
      <w:r w:rsidRPr="004B0E9D">
        <w:rPr>
          <w:rFonts w:ascii="仿宋_GB2312" w:eastAsia="仿宋_GB2312" w:hint="eastAsia"/>
          <w:sz w:val="32"/>
          <w:szCs w:val="32"/>
        </w:rPr>
        <w:t>合格者可继续执业，但考核周期内不得评优和晋升。</w:t>
      </w:r>
      <w:r>
        <w:rPr>
          <w:rFonts w:ascii="仿宋_GB2312" w:eastAsia="仿宋_GB2312" w:hint="eastAsia"/>
          <w:sz w:val="32"/>
          <w:szCs w:val="32"/>
        </w:rPr>
        <w:t>补考</w:t>
      </w:r>
      <w:r w:rsidRPr="004B0E9D">
        <w:rPr>
          <w:rFonts w:ascii="仿宋_GB2312" w:eastAsia="仿宋_GB2312" w:hint="eastAsia"/>
          <w:sz w:val="32"/>
          <w:szCs w:val="32"/>
        </w:rPr>
        <w:t>不合格的</w:t>
      </w:r>
      <w:r>
        <w:rPr>
          <w:rFonts w:ascii="仿宋_GB2312" w:eastAsia="仿宋_GB2312" w:hint="eastAsia"/>
          <w:sz w:val="32"/>
          <w:szCs w:val="32"/>
        </w:rPr>
        <w:t>由</w:t>
      </w:r>
      <w:r w:rsidRPr="004B0E9D">
        <w:rPr>
          <w:rFonts w:ascii="仿宋_GB2312" w:eastAsia="仿宋_GB2312" w:hint="eastAsia"/>
          <w:sz w:val="32"/>
          <w:szCs w:val="32"/>
        </w:rPr>
        <w:t>卫生行政部门注销注册，收回医师执业证书。请各</w:t>
      </w:r>
      <w:r>
        <w:rPr>
          <w:rFonts w:ascii="仿宋_GB2312" w:eastAsia="仿宋_GB2312" w:hint="eastAsia"/>
          <w:sz w:val="32"/>
          <w:szCs w:val="32"/>
        </w:rPr>
        <w:t>科室和各</w:t>
      </w:r>
      <w:r w:rsidRPr="004B0E9D">
        <w:rPr>
          <w:rFonts w:ascii="仿宋_GB2312" w:eastAsia="仿宋_GB2312" w:hint="eastAsia"/>
          <w:sz w:val="32"/>
          <w:szCs w:val="32"/>
        </w:rPr>
        <w:t>位医务人员务必加以重视</w:t>
      </w:r>
      <w:r>
        <w:rPr>
          <w:rFonts w:ascii="仿宋_GB2312" w:eastAsia="仿宋_GB2312" w:hint="eastAsia"/>
          <w:sz w:val="32"/>
          <w:szCs w:val="32"/>
        </w:rPr>
        <w:t>，</w:t>
      </w:r>
      <w:r w:rsidRPr="00617CA8">
        <w:rPr>
          <w:rFonts w:ascii="仿宋_GB2312" w:eastAsia="仿宋_GB2312" w:hint="eastAsia"/>
          <w:b/>
          <w:sz w:val="32"/>
          <w:szCs w:val="32"/>
        </w:rPr>
        <w:t>及时通知科室内因进修、产假、医学院授课等原因</w:t>
      </w:r>
      <w:r w:rsidR="00617CA8" w:rsidRPr="00617CA8">
        <w:rPr>
          <w:rFonts w:ascii="仿宋_GB2312" w:eastAsia="仿宋_GB2312" w:hint="eastAsia"/>
          <w:b/>
          <w:sz w:val="32"/>
          <w:szCs w:val="32"/>
        </w:rPr>
        <w:t>暂时</w:t>
      </w:r>
      <w:r w:rsidRPr="00617CA8">
        <w:rPr>
          <w:rFonts w:ascii="仿宋_GB2312" w:eastAsia="仿宋_GB2312" w:hint="eastAsia"/>
          <w:b/>
          <w:sz w:val="32"/>
          <w:szCs w:val="32"/>
        </w:rPr>
        <w:t>不在科室的人员，</w:t>
      </w:r>
      <w:r w:rsidR="00B74A68">
        <w:rPr>
          <w:rFonts w:ascii="仿宋_GB2312" w:eastAsia="仿宋_GB2312" w:hint="eastAsia"/>
          <w:b/>
          <w:sz w:val="32"/>
          <w:szCs w:val="32"/>
        </w:rPr>
        <w:t>并及时通知科室内年龄较大的医务人员和</w:t>
      </w:r>
      <w:r w:rsidR="0045553A">
        <w:rPr>
          <w:rFonts w:ascii="仿宋_GB2312" w:eastAsia="仿宋_GB2312" w:hint="eastAsia"/>
          <w:b/>
          <w:sz w:val="32"/>
          <w:szCs w:val="32"/>
        </w:rPr>
        <w:t>退休返聘人员，</w:t>
      </w:r>
      <w:r w:rsidRPr="00617CA8">
        <w:rPr>
          <w:rFonts w:ascii="仿宋_GB2312" w:eastAsia="仿宋_GB2312" w:hint="eastAsia"/>
          <w:b/>
          <w:sz w:val="32"/>
          <w:szCs w:val="32"/>
        </w:rPr>
        <w:t>确保全部参加医师定期考核</w:t>
      </w:r>
      <w:r w:rsidRPr="00096B93">
        <w:rPr>
          <w:rFonts w:ascii="仿宋_GB2312" w:eastAsia="仿宋_GB2312" w:hint="eastAsia"/>
          <w:sz w:val="32"/>
          <w:szCs w:val="32"/>
        </w:rPr>
        <w:t>。</w:t>
      </w:r>
    </w:p>
    <w:p w:rsidR="00096B93" w:rsidRDefault="006D1996" w:rsidP="006D1996">
      <w:pPr>
        <w:spacing w:line="480" w:lineRule="exact"/>
        <w:ind w:firstLineChars="200" w:firstLine="640"/>
        <w:jc w:val="left"/>
        <w:rPr>
          <w:rFonts w:ascii="仿宋_GB2312" w:eastAsia="仿宋_GB2312"/>
          <w:sz w:val="32"/>
          <w:szCs w:val="32"/>
        </w:rPr>
      </w:pPr>
      <w:bookmarkStart w:id="5" w:name="OLE_LINK1"/>
      <w:bookmarkStart w:id="6" w:name="OLE_LINK2"/>
      <w:bookmarkStart w:id="7" w:name="OLE_LINK3"/>
      <w:bookmarkStart w:id="8" w:name="OLE_LINK4"/>
      <w:bookmarkStart w:id="9" w:name="OLE_LINK5"/>
      <w:bookmarkStart w:id="10" w:name="OLE_LINK6"/>
      <w:bookmarkStart w:id="11" w:name="OLE_LINK7"/>
      <w:r>
        <w:rPr>
          <w:rFonts w:ascii="仿宋_GB2312" w:eastAsia="仿宋_GB2312" w:hint="eastAsia"/>
          <w:sz w:val="32"/>
          <w:szCs w:val="32"/>
        </w:rPr>
        <w:t>附件：</w:t>
      </w:r>
      <w:proofErr w:type="gramStart"/>
      <w:r w:rsidRPr="006D1996">
        <w:rPr>
          <w:rFonts w:ascii="仿宋_GB2312" w:eastAsia="仿宋_GB2312" w:hint="eastAsia"/>
          <w:sz w:val="32"/>
          <w:szCs w:val="32"/>
        </w:rPr>
        <w:t>医师定考</w:t>
      </w:r>
      <w:proofErr w:type="gramEnd"/>
      <w:r w:rsidRPr="006D1996">
        <w:rPr>
          <w:rFonts w:ascii="仿宋_GB2312" w:eastAsia="仿宋_GB2312" w:hint="eastAsia"/>
          <w:sz w:val="32"/>
          <w:szCs w:val="32"/>
        </w:rPr>
        <w:t>APP</w:t>
      </w:r>
      <w:r>
        <w:rPr>
          <w:rFonts w:ascii="仿宋_GB2312" w:eastAsia="仿宋_GB2312" w:hint="eastAsia"/>
          <w:sz w:val="32"/>
          <w:szCs w:val="32"/>
        </w:rPr>
        <w:t>操作指南</w:t>
      </w:r>
    </w:p>
    <w:bookmarkEnd w:id="5"/>
    <w:bookmarkEnd w:id="6"/>
    <w:bookmarkEnd w:id="7"/>
    <w:bookmarkEnd w:id="8"/>
    <w:bookmarkEnd w:id="9"/>
    <w:bookmarkEnd w:id="10"/>
    <w:bookmarkEnd w:id="11"/>
    <w:p w:rsidR="006D1996" w:rsidRDefault="006D1996" w:rsidP="00943360">
      <w:pPr>
        <w:spacing w:line="480" w:lineRule="exact"/>
        <w:ind w:right="640" w:firstLineChars="200" w:firstLine="640"/>
        <w:jc w:val="right"/>
        <w:rPr>
          <w:rFonts w:ascii="仿宋_GB2312" w:eastAsia="仿宋_GB2312"/>
          <w:sz w:val="32"/>
          <w:szCs w:val="32"/>
        </w:rPr>
      </w:pPr>
    </w:p>
    <w:p w:rsidR="00096B93" w:rsidRDefault="00096B93" w:rsidP="00943360">
      <w:pPr>
        <w:spacing w:line="480" w:lineRule="exact"/>
        <w:ind w:right="640" w:firstLineChars="200" w:firstLine="640"/>
        <w:jc w:val="right"/>
        <w:rPr>
          <w:rFonts w:ascii="仿宋_GB2312" w:eastAsia="仿宋_GB2312"/>
          <w:sz w:val="32"/>
          <w:szCs w:val="32"/>
        </w:rPr>
      </w:pPr>
      <w:r>
        <w:rPr>
          <w:rFonts w:ascii="仿宋_GB2312" w:eastAsia="仿宋_GB2312" w:hint="eastAsia"/>
          <w:sz w:val="32"/>
          <w:szCs w:val="32"/>
        </w:rPr>
        <w:t>医务处</w:t>
      </w:r>
    </w:p>
    <w:p w:rsidR="00096B93" w:rsidRDefault="00096B93" w:rsidP="00943360">
      <w:pPr>
        <w:spacing w:line="480" w:lineRule="exact"/>
        <w:ind w:firstLineChars="200" w:firstLine="640"/>
        <w:jc w:val="right"/>
        <w:rPr>
          <w:rFonts w:ascii="仿宋_GB2312" w:eastAsia="仿宋_GB2312"/>
          <w:sz w:val="32"/>
          <w:szCs w:val="32"/>
        </w:rPr>
      </w:pPr>
      <w:r>
        <w:rPr>
          <w:rFonts w:ascii="仿宋_GB2312" w:eastAsia="仿宋_GB2312"/>
          <w:sz w:val="32"/>
          <w:szCs w:val="32"/>
        </w:rPr>
        <w:t>201</w:t>
      </w:r>
      <w:r w:rsidR="0045553A">
        <w:rPr>
          <w:rFonts w:ascii="仿宋_GB2312" w:eastAsia="仿宋_GB2312"/>
          <w:sz w:val="32"/>
          <w:szCs w:val="32"/>
        </w:rPr>
        <w:t>8</w:t>
      </w:r>
      <w:r>
        <w:rPr>
          <w:rFonts w:ascii="仿宋_GB2312" w:eastAsia="仿宋_GB2312" w:hint="eastAsia"/>
          <w:sz w:val="32"/>
          <w:szCs w:val="32"/>
        </w:rPr>
        <w:t>年1</w:t>
      </w:r>
      <w:r w:rsidR="0045553A">
        <w:rPr>
          <w:rFonts w:ascii="仿宋_GB2312" w:eastAsia="仿宋_GB2312"/>
          <w:sz w:val="32"/>
          <w:szCs w:val="32"/>
        </w:rPr>
        <w:t>0</w:t>
      </w:r>
      <w:r>
        <w:rPr>
          <w:rFonts w:ascii="仿宋_GB2312" w:eastAsia="仿宋_GB2312" w:hint="eastAsia"/>
          <w:sz w:val="32"/>
          <w:szCs w:val="32"/>
        </w:rPr>
        <w:t>月</w:t>
      </w:r>
      <w:r w:rsidR="0045553A">
        <w:rPr>
          <w:rFonts w:ascii="仿宋_GB2312" w:eastAsia="仿宋_GB2312"/>
          <w:sz w:val="32"/>
          <w:szCs w:val="32"/>
        </w:rPr>
        <w:t>2</w:t>
      </w:r>
      <w:r>
        <w:rPr>
          <w:rFonts w:ascii="仿宋_GB2312" w:eastAsia="仿宋_GB2312"/>
          <w:sz w:val="32"/>
          <w:szCs w:val="32"/>
        </w:rPr>
        <w:t>3</w:t>
      </w:r>
      <w:r>
        <w:rPr>
          <w:rFonts w:ascii="仿宋_GB2312" w:eastAsia="仿宋_GB2312" w:hint="eastAsia"/>
          <w:sz w:val="32"/>
          <w:szCs w:val="32"/>
        </w:rPr>
        <w:t>日</w:t>
      </w:r>
    </w:p>
    <w:p w:rsidR="00096B93" w:rsidRPr="007E7C75" w:rsidRDefault="00096B93" w:rsidP="00096B93">
      <w:pPr>
        <w:spacing w:line="520" w:lineRule="exact"/>
        <w:ind w:firstLineChars="200" w:firstLine="640"/>
        <w:rPr>
          <w:rFonts w:ascii="仿宋_GB2312" w:eastAsia="仿宋_GB2312"/>
          <w:sz w:val="32"/>
          <w:szCs w:val="32"/>
        </w:rPr>
      </w:pPr>
    </w:p>
    <w:p w:rsidR="00096B93" w:rsidRDefault="00096B93" w:rsidP="00BF6DD2">
      <w:pPr>
        <w:spacing w:line="520" w:lineRule="exact"/>
        <w:ind w:firstLineChars="150" w:firstLine="450"/>
        <w:rPr>
          <w:rFonts w:ascii="仿宋" w:eastAsia="仿宋" w:hAnsi="仿宋"/>
          <w:color w:val="000000"/>
          <w:sz w:val="30"/>
          <w:szCs w:val="30"/>
        </w:rPr>
      </w:pPr>
    </w:p>
    <w:p w:rsidR="00096B93" w:rsidRDefault="00096B93" w:rsidP="00BF6DD2">
      <w:pPr>
        <w:spacing w:line="520" w:lineRule="exact"/>
        <w:ind w:firstLineChars="150" w:firstLine="450"/>
        <w:rPr>
          <w:rFonts w:ascii="仿宋" w:eastAsia="仿宋" w:hAnsi="仿宋"/>
          <w:color w:val="000000"/>
          <w:sz w:val="30"/>
          <w:szCs w:val="30"/>
        </w:rPr>
      </w:pPr>
    </w:p>
    <w:p w:rsidR="00096B93" w:rsidRDefault="00096B93" w:rsidP="00BF6DD2">
      <w:pPr>
        <w:spacing w:line="520" w:lineRule="exact"/>
        <w:ind w:firstLineChars="150" w:firstLine="450"/>
        <w:rPr>
          <w:rFonts w:ascii="仿宋" w:eastAsia="仿宋" w:hAnsi="仿宋"/>
          <w:color w:val="000000"/>
          <w:sz w:val="30"/>
          <w:szCs w:val="30"/>
        </w:rPr>
      </w:pPr>
    </w:p>
    <w:p w:rsidR="00096B93" w:rsidRDefault="00096B93" w:rsidP="00BF6DD2">
      <w:pPr>
        <w:spacing w:line="520" w:lineRule="exact"/>
        <w:ind w:firstLineChars="150" w:firstLine="450"/>
        <w:rPr>
          <w:rFonts w:ascii="仿宋" w:eastAsia="仿宋" w:hAnsi="仿宋"/>
          <w:color w:val="000000"/>
          <w:sz w:val="30"/>
          <w:szCs w:val="30"/>
        </w:rPr>
      </w:pPr>
    </w:p>
    <w:p w:rsidR="00096B93" w:rsidRDefault="00096B93" w:rsidP="00BF6DD2">
      <w:pPr>
        <w:spacing w:line="520" w:lineRule="exact"/>
        <w:ind w:firstLineChars="150" w:firstLine="450"/>
        <w:rPr>
          <w:rFonts w:ascii="仿宋" w:eastAsia="仿宋" w:hAnsi="仿宋"/>
          <w:color w:val="000000"/>
          <w:sz w:val="30"/>
          <w:szCs w:val="30"/>
        </w:rPr>
      </w:pPr>
    </w:p>
    <w:p w:rsidR="00096B93" w:rsidRDefault="00096B93" w:rsidP="00BF6DD2">
      <w:pPr>
        <w:spacing w:line="520" w:lineRule="exact"/>
        <w:ind w:firstLineChars="150" w:firstLine="450"/>
        <w:rPr>
          <w:rFonts w:ascii="仿宋" w:eastAsia="仿宋" w:hAnsi="仿宋"/>
          <w:color w:val="000000"/>
          <w:sz w:val="30"/>
          <w:szCs w:val="30"/>
        </w:rPr>
      </w:pPr>
    </w:p>
    <w:p w:rsidR="001106BF" w:rsidRPr="001106BF" w:rsidRDefault="001106BF" w:rsidP="004B0E9D">
      <w:pPr>
        <w:ind w:firstLineChars="200" w:firstLine="640"/>
        <w:jc w:val="right"/>
        <w:rPr>
          <w:rFonts w:ascii="仿宋_GB2312" w:eastAsia="仿宋_GB2312"/>
          <w:sz w:val="32"/>
          <w:szCs w:val="32"/>
        </w:rPr>
      </w:pPr>
    </w:p>
    <w:sectPr w:rsidR="001106BF" w:rsidRPr="001106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268" w:rsidRDefault="00D84268" w:rsidP="00267758">
      <w:r>
        <w:separator/>
      </w:r>
    </w:p>
  </w:endnote>
  <w:endnote w:type="continuationSeparator" w:id="0">
    <w:p w:rsidR="00D84268" w:rsidRDefault="00D84268" w:rsidP="00267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268" w:rsidRDefault="00D84268" w:rsidP="00267758">
      <w:r>
        <w:separator/>
      </w:r>
    </w:p>
  </w:footnote>
  <w:footnote w:type="continuationSeparator" w:id="0">
    <w:p w:rsidR="00D84268" w:rsidRDefault="00D84268" w:rsidP="00267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62CD"/>
    <w:multiLevelType w:val="hybridMultilevel"/>
    <w:tmpl w:val="E7681E2A"/>
    <w:lvl w:ilvl="0" w:tplc="3FA6233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9180705"/>
    <w:multiLevelType w:val="hybridMultilevel"/>
    <w:tmpl w:val="265AD5FA"/>
    <w:lvl w:ilvl="0" w:tplc="2ABA77EC">
      <w:start w:val="1"/>
      <w:numFmt w:val="japaneseCounting"/>
      <w:lvlText w:val="（%1）"/>
      <w:lvlJc w:val="left"/>
      <w:pPr>
        <w:ind w:left="1440" w:hanging="1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A07AEE"/>
    <w:multiLevelType w:val="hybridMultilevel"/>
    <w:tmpl w:val="8F7E769E"/>
    <w:lvl w:ilvl="0" w:tplc="3462111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20E304D"/>
    <w:multiLevelType w:val="hybridMultilevel"/>
    <w:tmpl w:val="ED4AE63A"/>
    <w:lvl w:ilvl="0" w:tplc="5632520C">
      <w:start w:val="1"/>
      <w:numFmt w:val="japaneseCounting"/>
      <w:lvlText w:val="%1、"/>
      <w:lvlJc w:val="left"/>
      <w:pPr>
        <w:ind w:left="2080" w:hanging="720"/>
      </w:pPr>
      <w:rPr>
        <w:rFonts w:hint="default"/>
      </w:rPr>
    </w:lvl>
    <w:lvl w:ilvl="1" w:tplc="04090019" w:tentative="1">
      <w:start w:val="1"/>
      <w:numFmt w:val="lowerLetter"/>
      <w:lvlText w:val="%2)"/>
      <w:lvlJc w:val="left"/>
      <w:pPr>
        <w:ind w:left="2200" w:hanging="420"/>
      </w:pPr>
    </w:lvl>
    <w:lvl w:ilvl="2" w:tplc="0409001B" w:tentative="1">
      <w:start w:val="1"/>
      <w:numFmt w:val="lowerRoman"/>
      <w:lvlText w:val="%3."/>
      <w:lvlJc w:val="right"/>
      <w:pPr>
        <w:ind w:left="2620" w:hanging="420"/>
      </w:pPr>
    </w:lvl>
    <w:lvl w:ilvl="3" w:tplc="0409000F" w:tentative="1">
      <w:start w:val="1"/>
      <w:numFmt w:val="decimal"/>
      <w:lvlText w:val="%4."/>
      <w:lvlJc w:val="left"/>
      <w:pPr>
        <w:ind w:left="3040" w:hanging="420"/>
      </w:pPr>
    </w:lvl>
    <w:lvl w:ilvl="4" w:tplc="04090019" w:tentative="1">
      <w:start w:val="1"/>
      <w:numFmt w:val="lowerLetter"/>
      <w:lvlText w:val="%5)"/>
      <w:lvlJc w:val="left"/>
      <w:pPr>
        <w:ind w:left="3460" w:hanging="420"/>
      </w:pPr>
    </w:lvl>
    <w:lvl w:ilvl="5" w:tplc="0409001B" w:tentative="1">
      <w:start w:val="1"/>
      <w:numFmt w:val="lowerRoman"/>
      <w:lvlText w:val="%6."/>
      <w:lvlJc w:val="right"/>
      <w:pPr>
        <w:ind w:left="3880" w:hanging="420"/>
      </w:pPr>
    </w:lvl>
    <w:lvl w:ilvl="6" w:tplc="0409000F" w:tentative="1">
      <w:start w:val="1"/>
      <w:numFmt w:val="decimal"/>
      <w:lvlText w:val="%7."/>
      <w:lvlJc w:val="left"/>
      <w:pPr>
        <w:ind w:left="4300" w:hanging="420"/>
      </w:pPr>
    </w:lvl>
    <w:lvl w:ilvl="7" w:tplc="04090019" w:tentative="1">
      <w:start w:val="1"/>
      <w:numFmt w:val="lowerLetter"/>
      <w:lvlText w:val="%8)"/>
      <w:lvlJc w:val="left"/>
      <w:pPr>
        <w:ind w:left="4720" w:hanging="420"/>
      </w:pPr>
    </w:lvl>
    <w:lvl w:ilvl="8" w:tplc="0409001B" w:tentative="1">
      <w:start w:val="1"/>
      <w:numFmt w:val="lowerRoman"/>
      <w:lvlText w:val="%9."/>
      <w:lvlJc w:val="right"/>
      <w:pPr>
        <w:ind w:left="5140" w:hanging="420"/>
      </w:pPr>
    </w:lvl>
  </w:abstractNum>
  <w:abstractNum w:abstractNumId="4" w15:restartNumberingAfterBreak="0">
    <w:nsid w:val="5395339C"/>
    <w:multiLevelType w:val="hybridMultilevel"/>
    <w:tmpl w:val="AB705E88"/>
    <w:lvl w:ilvl="0" w:tplc="CFFEB9EE">
      <w:start w:val="3"/>
      <w:numFmt w:val="none"/>
      <w:lvlText w:val="三、"/>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5" w15:restartNumberingAfterBreak="0">
    <w:nsid w:val="63347ADD"/>
    <w:multiLevelType w:val="hybridMultilevel"/>
    <w:tmpl w:val="C1A42628"/>
    <w:lvl w:ilvl="0" w:tplc="CB9A910A">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6" w15:restartNumberingAfterBreak="0">
    <w:nsid w:val="7EB24EFD"/>
    <w:multiLevelType w:val="hybridMultilevel"/>
    <w:tmpl w:val="8416B866"/>
    <w:lvl w:ilvl="0" w:tplc="4E940AAA">
      <w:start w:val="1"/>
      <w:numFmt w:val="decimal"/>
      <w:lvlText w:val="%1、"/>
      <w:lvlJc w:val="left"/>
      <w:pPr>
        <w:ind w:left="1366" w:hanging="720"/>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F6C"/>
    <w:rsid w:val="00011EB3"/>
    <w:rsid w:val="000170CD"/>
    <w:rsid w:val="0001780B"/>
    <w:rsid w:val="00096B93"/>
    <w:rsid w:val="000F1506"/>
    <w:rsid w:val="001023CD"/>
    <w:rsid w:val="001106BF"/>
    <w:rsid w:val="00133A3F"/>
    <w:rsid w:val="00176100"/>
    <w:rsid w:val="002431D3"/>
    <w:rsid w:val="00266FD3"/>
    <w:rsid w:val="00267758"/>
    <w:rsid w:val="00277D3B"/>
    <w:rsid w:val="002D58C8"/>
    <w:rsid w:val="00304510"/>
    <w:rsid w:val="00355779"/>
    <w:rsid w:val="00364F6C"/>
    <w:rsid w:val="003716EB"/>
    <w:rsid w:val="003A27DE"/>
    <w:rsid w:val="0041092C"/>
    <w:rsid w:val="00423B55"/>
    <w:rsid w:val="00430522"/>
    <w:rsid w:val="00443B3F"/>
    <w:rsid w:val="0045553A"/>
    <w:rsid w:val="00465C47"/>
    <w:rsid w:val="004B0E9D"/>
    <w:rsid w:val="004B51CE"/>
    <w:rsid w:val="00527096"/>
    <w:rsid w:val="00595A65"/>
    <w:rsid w:val="005B6A84"/>
    <w:rsid w:val="00613E38"/>
    <w:rsid w:val="00617CA8"/>
    <w:rsid w:val="006226F2"/>
    <w:rsid w:val="00626A45"/>
    <w:rsid w:val="00627245"/>
    <w:rsid w:val="0066312F"/>
    <w:rsid w:val="006A3B50"/>
    <w:rsid w:val="006C6CD5"/>
    <w:rsid w:val="006D17EF"/>
    <w:rsid w:val="006D1996"/>
    <w:rsid w:val="0072540C"/>
    <w:rsid w:val="007734B9"/>
    <w:rsid w:val="00790DFA"/>
    <w:rsid w:val="007B6BFD"/>
    <w:rsid w:val="007E7C75"/>
    <w:rsid w:val="007E7DB4"/>
    <w:rsid w:val="008135E8"/>
    <w:rsid w:val="00822946"/>
    <w:rsid w:val="008360F2"/>
    <w:rsid w:val="008E5EBC"/>
    <w:rsid w:val="00911A74"/>
    <w:rsid w:val="00943360"/>
    <w:rsid w:val="00993D38"/>
    <w:rsid w:val="009F4B71"/>
    <w:rsid w:val="00A107EF"/>
    <w:rsid w:val="00A1459B"/>
    <w:rsid w:val="00B0606B"/>
    <w:rsid w:val="00B1525F"/>
    <w:rsid w:val="00B24C14"/>
    <w:rsid w:val="00B2773F"/>
    <w:rsid w:val="00B74A68"/>
    <w:rsid w:val="00BB1C04"/>
    <w:rsid w:val="00BB218A"/>
    <w:rsid w:val="00BF6DD2"/>
    <w:rsid w:val="00CF0355"/>
    <w:rsid w:val="00D25DA9"/>
    <w:rsid w:val="00D77906"/>
    <w:rsid w:val="00D84268"/>
    <w:rsid w:val="00D87C1F"/>
    <w:rsid w:val="00DE3B5B"/>
    <w:rsid w:val="00E1088D"/>
    <w:rsid w:val="00EE77CB"/>
    <w:rsid w:val="00EF0918"/>
    <w:rsid w:val="00F959B1"/>
    <w:rsid w:val="00FB2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911C00-A1E9-46CC-A31D-E660FFFB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775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77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7758"/>
    <w:rPr>
      <w:sz w:val="18"/>
      <w:szCs w:val="18"/>
    </w:rPr>
  </w:style>
  <w:style w:type="paragraph" w:styleId="a5">
    <w:name w:val="footer"/>
    <w:basedOn w:val="a"/>
    <w:link w:val="a6"/>
    <w:uiPriority w:val="99"/>
    <w:unhideWhenUsed/>
    <w:rsid w:val="00267758"/>
    <w:pPr>
      <w:tabs>
        <w:tab w:val="center" w:pos="4153"/>
        <w:tab w:val="right" w:pos="8306"/>
      </w:tabs>
      <w:snapToGrid w:val="0"/>
      <w:jc w:val="left"/>
    </w:pPr>
    <w:rPr>
      <w:sz w:val="18"/>
      <w:szCs w:val="18"/>
    </w:rPr>
  </w:style>
  <w:style w:type="character" w:customStyle="1" w:styleId="a6">
    <w:name w:val="页脚 字符"/>
    <w:basedOn w:val="a0"/>
    <w:link w:val="a5"/>
    <w:uiPriority w:val="99"/>
    <w:rsid w:val="00267758"/>
    <w:rPr>
      <w:sz w:val="18"/>
      <w:szCs w:val="18"/>
    </w:rPr>
  </w:style>
  <w:style w:type="paragraph" w:styleId="a7">
    <w:name w:val="List Paragraph"/>
    <w:basedOn w:val="a"/>
    <w:uiPriority w:val="34"/>
    <w:qFormat/>
    <w:rsid w:val="0001780B"/>
    <w:pPr>
      <w:ind w:firstLineChars="200" w:firstLine="420"/>
    </w:pPr>
  </w:style>
  <w:style w:type="paragraph" w:styleId="a8">
    <w:name w:val="Normal (Web)"/>
    <w:basedOn w:val="a"/>
    <w:uiPriority w:val="99"/>
    <w:semiHidden/>
    <w:unhideWhenUsed/>
    <w:rsid w:val="00CF0355"/>
    <w:pPr>
      <w:widowControl/>
      <w:spacing w:before="100" w:beforeAutospacing="1" w:after="100" w:afterAutospacing="1"/>
      <w:jc w:val="left"/>
    </w:pPr>
    <w:rPr>
      <w:rFonts w:ascii="宋体" w:hAnsi="宋体" w:cs="宋体"/>
      <w:kern w:val="0"/>
      <w:sz w:val="24"/>
      <w:szCs w:val="24"/>
    </w:rPr>
  </w:style>
  <w:style w:type="paragraph" w:styleId="a9">
    <w:name w:val="Date"/>
    <w:basedOn w:val="a"/>
    <w:next w:val="a"/>
    <w:link w:val="aa"/>
    <w:uiPriority w:val="99"/>
    <w:semiHidden/>
    <w:unhideWhenUsed/>
    <w:rsid w:val="001106BF"/>
    <w:pPr>
      <w:ind w:leftChars="2500" w:left="100"/>
    </w:pPr>
  </w:style>
  <w:style w:type="character" w:customStyle="1" w:styleId="aa">
    <w:name w:val="日期 字符"/>
    <w:basedOn w:val="a0"/>
    <w:link w:val="a9"/>
    <w:uiPriority w:val="99"/>
    <w:semiHidden/>
    <w:rsid w:val="001106BF"/>
    <w:rPr>
      <w:rFonts w:ascii="Calibri" w:eastAsia="宋体" w:hAnsi="Calibri" w:cs="Times New Roman"/>
    </w:rPr>
  </w:style>
  <w:style w:type="character" w:styleId="ab">
    <w:name w:val="Strong"/>
    <w:basedOn w:val="a0"/>
    <w:uiPriority w:val="22"/>
    <w:qFormat/>
    <w:rsid w:val="00F9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527756">
      <w:bodyDiv w:val="1"/>
      <w:marLeft w:val="0"/>
      <w:marRight w:val="0"/>
      <w:marTop w:val="0"/>
      <w:marBottom w:val="0"/>
      <w:divBdr>
        <w:top w:val="none" w:sz="0" w:space="0" w:color="auto"/>
        <w:left w:val="none" w:sz="0" w:space="0" w:color="auto"/>
        <w:bottom w:val="none" w:sz="0" w:space="0" w:color="auto"/>
        <w:right w:val="none" w:sz="0" w:space="0" w:color="auto"/>
      </w:divBdr>
      <w:divsChild>
        <w:div w:id="1585457106">
          <w:marLeft w:val="0"/>
          <w:marRight w:val="0"/>
          <w:marTop w:val="0"/>
          <w:marBottom w:val="180"/>
          <w:divBdr>
            <w:top w:val="none" w:sz="0" w:space="0" w:color="auto"/>
            <w:left w:val="none" w:sz="0" w:space="0" w:color="auto"/>
            <w:bottom w:val="none" w:sz="0" w:space="0" w:color="auto"/>
            <w:right w:val="none" w:sz="0" w:space="0" w:color="auto"/>
          </w:divBdr>
          <w:divsChild>
            <w:div w:id="1820535496">
              <w:marLeft w:val="0"/>
              <w:marRight w:val="0"/>
              <w:marTop w:val="0"/>
              <w:marBottom w:val="0"/>
              <w:divBdr>
                <w:top w:val="none" w:sz="0" w:space="0" w:color="auto"/>
                <w:left w:val="none" w:sz="0" w:space="0" w:color="auto"/>
                <w:bottom w:val="none" w:sz="0" w:space="0" w:color="auto"/>
                <w:right w:val="none" w:sz="0" w:space="0" w:color="auto"/>
              </w:divBdr>
              <w:divsChild>
                <w:div w:id="1069959563">
                  <w:marLeft w:val="0"/>
                  <w:marRight w:val="0"/>
                  <w:marTop w:val="0"/>
                  <w:marBottom w:val="150"/>
                  <w:divBdr>
                    <w:top w:val="single" w:sz="6" w:space="8" w:color="EDEDED"/>
                    <w:left w:val="single" w:sz="6" w:space="15" w:color="EDEDED"/>
                    <w:bottom w:val="single" w:sz="6" w:space="8" w:color="EDEDED"/>
                    <w:right w:val="single" w:sz="6" w:space="15" w:color="EDEDED"/>
                  </w:divBdr>
                  <w:divsChild>
                    <w:div w:id="12748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李洋洋</dc:creator>
  <cp:keywords/>
  <dc:description/>
  <cp:lastModifiedBy>刘霞</cp:lastModifiedBy>
  <cp:revision>14</cp:revision>
  <cp:lastPrinted>2018-10-25T07:30:00Z</cp:lastPrinted>
  <dcterms:created xsi:type="dcterms:W3CDTF">2017-11-15T07:15:00Z</dcterms:created>
  <dcterms:modified xsi:type="dcterms:W3CDTF">2018-10-29T11:41:00Z</dcterms:modified>
</cp:coreProperties>
</file>