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济宁医学院“首届最美教师”参选人材料填报表</w:t>
      </w:r>
    </w:p>
    <w:tbl>
      <w:tblPr>
        <w:tblStyle w:val="4"/>
        <w:tblpPr w:leftFromText="180" w:rightFromText="180" w:vertAnchor="text" w:horzAnchor="page" w:tblpX="1419" w:tblpY="556"/>
        <w:tblOverlap w:val="never"/>
        <w:tblW w:w="9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443"/>
        <w:gridCol w:w="1062"/>
        <w:gridCol w:w="1215"/>
        <w:gridCol w:w="1005"/>
        <w:gridCol w:w="760"/>
        <w:gridCol w:w="530"/>
        <w:gridCol w:w="93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申报单位名称</w:t>
            </w:r>
          </w:p>
        </w:tc>
        <w:tc>
          <w:tcPr>
            <w:tcW w:w="7372" w:type="dxa"/>
            <w:gridSpan w:val="7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9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参选人基本情况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姓名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性别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民族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870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照片</w:t>
            </w:r>
          </w:p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bidi="ar"/>
              </w:rPr>
              <w:t>(证件照)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495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政治面貌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出生年月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学历学位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870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95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任教年限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联系电话</w:t>
            </w:r>
          </w:p>
        </w:tc>
        <w:tc>
          <w:tcPr>
            <w:tcW w:w="3225" w:type="dxa"/>
            <w:gridSpan w:val="4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870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身份证号</w:t>
            </w:r>
          </w:p>
        </w:tc>
        <w:tc>
          <w:tcPr>
            <w:tcW w:w="4440" w:type="dxa"/>
            <w:gridSpan w:val="5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870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教师资格证编号</w:t>
            </w:r>
          </w:p>
        </w:tc>
        <w:tc>
          <w:tcPr>
            <w:tcW w:w="4440" w:type="dxa"/>
            <w:gridSpan w:val="5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870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495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所在教研室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专业技术职务</w:t>
            </w:r>
          </w:p>
        </w:tc>
        <w:tc>
          <w:tcPr>
            <w:tcW w:w="3330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495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学习工作</w:t>
            </w:r>
          </w:p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经历</w:t>
            </w:r>
          </w:p>
        </w:tc>
        <w:tc>
          <w:tcPr>
            <w:tcW w:w="7372" w:type="dxa"/>
            <w:gridSpan w:val="7"/>
          </w:tcPr>
          <w:p>
            <w:pPr>
              <w:widowControl/>
              <w:spacing w:line="560" w:lineRule="exact"/>
              <w:jc w:val="both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bidi="ar"/>
              </w:rPr>
              <w:t>(学习经历从高中后填起)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495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何时何地受过何奖励</w:t>
            </w:r>
          </w:p>
        </w:tc>
        <w:tc>
          <w:tcPr>
            <w:tcW w:w="7372" w:type="dxa"/>
            <w:gridSpan w:val="7"/>
          </w:tcPr>
          <w:p>
            <w:pPr>
              <w:widowControl/>
              <w:spacing w:line="560" w:lineRule="exact"/>
              <w:jc w:val="both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（获得的校级以上综合奖项）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938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申报单位</w:t>
            </w:r>
          </w:p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推选意见</w:t>
            </w:r>
          </w:p>
        </w:tc>
        <w:tc>
          <w:tcPr>
            <w:tcW w:w="7372" w:type="dxa"/>
            <w:gridSpan w:val="7"/>
          </w:tcPr>
          <w:p>
            <w:pPr>
              <w:widowControl/>
              <w:spacing w:line="560" w:lineRule="exact"/>
              <w:jc w:val="both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5040" w:firstLineChars="1800"/>
              <w:jc w:val="both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4900" w:firstLineChars="1750"/>
              <w:jc w:val="both"/>
              <w:rPr>
                <w:rFonts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  <w:t>（公章）</w:t>
            </w:r>
          </w:p>
          <w:p>
            <w:pPr>
              <w:widowControl/>
              <w:spacing w:line="560" w:lineRule="exact"/>
              <w:ind w:firstLine="4620" w:firstLineChars="1650"/>
              <w:jc w:val="both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81FFA"/>
    <w:rsid w:val="00545A3D"/>
    <w:rsid w:val="005472E7"/>
    <w:rsid w:val="005E7077"/>
    <w:rsid w:val="006309EC"/>
    <w:rsid w:val="00EF28C5"/>
    <w:rsid w:val="03417F5C"/>
    <w:rsid w:val="05D33B21"/>
    <w:rsid w:val="1B375C6D"/>
    <w:rsid w:val="1EBD18A2"/>
    <w:rsid w:val="6D535020"/>
    <w:rsid w:val="7208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Sky123.Org</Company>
  <Pages>1</Pages>
  <Words>32</Words>
  <Characters>186</Characters>
  <Lines>1</Lines>
  <Paragraphs>1</Paragraphs>
  <TotalTime>0</TotalTime>
  <ScaleCrop>false</ScaleCrop>
  <LinksUpToDate>false</LinksUpToDate>
  <CharactersWithSpaces>217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2018-05-29T05:00:00Z</dcterms:created>
  <dc:creator>miaoguanqun</dc:creator>
  <cp:lastModifiedBy>miaoguanqun</cp:lastModifiedBy>
  <dcterms:modified xsi:type="dcterms:W3CDTF">2018-06-01T04:01:39Z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