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/>
          <w:sz w:val="22"/>
          <w:szCs w:val="22"/>
        </w:rPr>
        <w:t>附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件</w:t>
      </w:r>
      <w:bookmarkStart w:id="0" w:name="_GoBack"/>
      <w:bookmarkEnd w:id="0"/>
      <w:r>
        <w:rPr>
          <w:rFonts w:hint="eastAsia" w:asciiTheme="minorEastAsia" w:hAnsiTheme="minorEastAsia"/>
          <w:sz w:val="22"/>
          <w:szCs w:val="22"/>
          <w:lang w:val="en-US" w:eastAsia="zh-CN"/>
        </w:rPr>
        <w:t>4：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济宁医学院大型科研</w:t>
      </w:r>
      <w:r>
        <w:rPr>
          <w:rFonts w:hint="eastAsia" w:ascii="宋体" w:hAnsi="宋体"/>
          <w:b/>
          <w:sz w:val="28"/>
          <w:szCs w:val="28"/>
        </w:rPr>
        <w:t>仪器设备开放共享使用收费计算表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申请单位（盖章）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仪器管理员：           联系电话：                          年   月   日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985"/>
        <w:gridCol w:w="1275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</w:t>
            </w:r>
            <w:r>
              <w:rPr>
                <w:rFonts w:ascii="宋体" w:hAnsi="宋体"/>
                <w:szCs w:val="21"/>
              </w:rPr>
              <w:t>设备值</w:t>
            </w:r>
          </w:p>
        </w:tc>
        <w:tc>
          <w:tcPr>
            <w:tcW w:w="3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购置日期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设备类型</w:t>
            </w:r>
          </w:p>
        </w:tc>
        <w:tc>
          <w:tcPr>
            <w:tcW w:w="33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通用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专用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机械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一、收费标准：                       </w:t>
            </w:r>
            <w:r>
              <w:rPr>
                <w:rFonts w:hint="eastAsia" w:ascii="宋体" w:hAnsi="宋体"/>
                <w:szCs w:val="21"/>
              </w:rPr>
              <w:t>元 /小时</w:t>
            </w:r>
            <w:r>
              <w:rPr>
                <w:rFonts w:hint="eastAsia" w:ascii="宋体" w:hAnsi="宋体"/>
                <w:color w:val="000000"/>
                <w:szCs w:val="21"/>
              </w:rPr>
              <w:t>（样品）（次数）（结果）（数据）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二、计算依据：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仪器设备折旧费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：　             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/小时（样品）（次数）（结果）（数据）。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(计算方法：原</w:t>
            </w:r>
            <w:r>
              <w:rPr>
                <w:rFonts w:ascii="宋体" w:hAnsi="宋体"/>
                <w:color w:val="000000"/>
                <w:szCs w:val="21"/>
              </w:rPr>
              <w:t>设备值÷折旧年限÷年额定机时数</w:t>
            </w:r>
            <w:r>
              <w:rPr>
                <w:rFonts w:hint="eastAsia" w:ascii="宋体" w:hAnsi="宋体"/>
                <w:color w:val="000000"/>
                <w:szCs w:val="21"/>
              </w:rPr>
              <w:t>/小时（样品）（次数（结果）（数据））。)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</w:t>
            </w:r>
            <w:r>
              <w:rPr>
                <w:rFonts w:ascii="宋体" w:hAnsi="宋体"/>
                <w:color w:val="000000"/>
                <w:szCs w:val="21"/>
              </w:rPr>
              <w:t>材料消耗费</w:t>
            </w:r>
            <w:r>
              <w:rPr>
                <w:rFonts w:hint="eastAsia" w:ascii="宋体" w:hAnsi="宋体"/>
                <w:color w:val="000000"/>
                <w:szCs w:val="21"/>
              </w:rPr>
              <w:t>：                         元/小时（样品）（次数）（结果）（数据）。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（计算方法：实验中实际消耗的材料数量×材料的单价。）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</w:t>
            </w:r>
            <w:r>
              <w:rPr>
                <w:rFonts w:ascii="宋体" w:hAnsi="宋体"/>
                <w:color w:val="000000"/>
                <w:szCs w:val="21"/>
              </w:rPr>
              <w:t>维护及维修费</w:t>
            </w:r>
            <w:r>
              <w:rPr>
                <w:rFonts w:hint="eastAsia" w:ascii="宋体" w:hAnsi="宋体"/>
                <w:color w:val="000000"/>
                <w:szCs w:val="21"/>
              </w:rPr>
              <w:t>（单位：）</w:t>
            </w:r>
            <w:r>
              <w:rPr>
                <w:rFonts w:ascii="宋体" w:hAnsi="宋体"/>
                <w:color w:val="000000"/>
                <w:szCs w:val="21"/>
              </w:rPr>
              <w:t>/小时: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　     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/小时（样品）（次数）（结果）（数据）。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（计算方法：原</w:t>
            </w:r>
            <w:r>
              <w:rPr>
                <w:rFonts w:ascii="宋体" w:hAnsi="宋体"/>
                <w:color w:val="000000"/>
                <w:szCs w:val="21"/>
              </w:rPr>
              <w:t>设备值×6%÷年额定机时数</w:t>
            </w:r>
            <w:r>
              <w:rPr>
                <w:rFonts w:hint="eastAsia" w:ascii="宋体" w:hAnsi="宋体"/>
                <w:color w:val="000000"/>
                <w:szCs w:val="21"/>
              </w:rPr>
              <w:t>。）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</w:t>
            </w:r>
            <w:r>
              <w:rPr>
                <w:rFonts w:ascii="宋体" w:hAnsi="宋体"/>
                <w:color w:val="000000"/>
                <w:szCs w:val="21"/>
              </w:rPr>
              <w:t>水、电、</w:t>
            </w:r>
            <w:r>
              <w:rPr>
                <w:rFonts w:hint="eastAsia" w:ascii="宋体" w:hAnsi="宋体"/>
                <w:color w:val="000000"/>
                <w:szCs w:val="21"/>
              </w:rPr>
              <w:t>空调、</w:t>
            </w:r>
            <w:r>
              <w:rPr>
                <w:rFonts w:ascii="宋体" w:hAnsi="宋体"/>
                <w:color w:val="000000"/>
                <w:szCs w:val="21"/>
              </w:rPr>
              <w:t>房屋占用费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：　      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/小时（样品）（次数）（结果）（数据）。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(计算方法：1）、电、空调消耗费：用能设备的总电功率（kW）×当年电价。2）、水消耗费：实验设备每小时额定用水量×当年水价。3）、房屋占用费：每平方米0.1元/小时)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5、</w:t>
            </w:r>
            <w:r>
              <w:rPr>
                <w:rFonts w:ascii="宋体" w:hAnsi="宋体"/>
                <w:color w:val="000000"/>
                <w:szCs w:val="21"/>
              </w:rPr>
              <w:t>技术服务工作人员工时费</w:t>
            </w:r>
            <w:r>
              <w:rPr>
                <w:rFonts w:hint="eastAsia" w:ascii="宋体" w:hAnsi="宋体"/>
                <w:color w:val="000000"/>
                <w:szCs w:val="21"/>
              </w:rPr>
              <w:t>：　　　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（）/小时．人（样品）（次数）（结果）（数据）。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（计算方法：50－70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/小时.人　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6、</w:t>
            </w:r>
            <w:r>
              <w:rPr>
                <w:rFonts w:ascii="宋体" w:hAnsi="宋体"/>
                <w:color w:val="000000"/>
                <w:szCs w:val="21"/>
              </w:rPr>
              <w:t xml:space="preserve">管理费: </w:t>
            </w:r>
            <w:r>
              <w:rPr>
                <w:rFonts w:hint="eastAsia" w:ascii="宋体" w:hAnsi="宋体"/>
                <w:color w:val="000000"/>
                <w:szCs w:val="21"/>
              </w:rPr>
              <w:t>按</w:t>
            </w:r>
            <w:r>
              <w:rPr>
                <w:rFonts w:ascii="宋体" w:hAnsi="宋体"/>
                <w:color w:val="000000"/>
                <w:szCs w:val="21"/>
              </w:rPr>
              <w:t>前</w:t>
            </w:r>
            <w:r>
              <w:rPr>
                <w:rFonts w:hint="eastAsia" w:ascii="宋体" w:hAnsi="宋体"/>
                <w:color w:val="000000"/>
                <w:szCs w:val="21"/>
              </w:rPr>
              <w:t>1—5之和</w:t>
            </w:r>
            <w:r>
              <w:rPr>
                <w:rFonts w:ascii="宋体" w:hAnsi="宋体"/>
                <w:color w:val="000000"/>
                <w:szCs w:val="21"/>
              </w:rPr>
              <w:t>的 10%</w:t>
            </w:r>
            <w:r>
              <w:rPr>
                <w:rFonts w:hint="eastAsia" w:ascii="宋体" w:hAnsi="宋体"/>
                <w:color w:val="000000"/>
                <w:szCs w:val="21"/>
              </w:rPr>
              <w:t>计算：                   　</w:t>
            </w:r>
            <w:r>
              <w:rPr>
                <w:rFonts w:ascii="宋体" w:hAnsi="宋体"/>
                <w:color w:val="000000"/>
                <w:szCs w:val="21"/>
              </w:rPr>
              <w:t>元</w:t>
            </w:r>
            <w:r>
              <w:rPr>
                <w:rFonts w:hint="eastAsia" w:ascii="宋体" w:hAnsi="宋体"/>
                <w:color w:val="000000"/>
                <w:szCs w:val="21"/>
              </w:rPr>
              <w:t>/小时。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[1、实验仪器</w:t>
            </w:r>
            <w:r>
              <w:rPr>
                <w:rFonts w:ascii="宋体" w:hAnsi="宋体"/>
                <w:szCs w:val="21"/>
              </w:rPr>
              <w:t>的年额定机时</w:t>
            </w:r>
            <w:r>
              <w:rPr>
                <w:rFonts w:hint="eastAsia" w:ascii="宋体" w:hAnsi="宋体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>: 03 类通用设备 1400 小时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专用设备 800小时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04 类机械设备 800 小时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其它类仪器设备 1000 小时。</w:t>
            </w:r>
            <w:r>
              <w:rPr>
                <w:rFonts w:hint="eastAsia" w:ascii="宋体" w:hAnsi="宋体"/>
                <w:szCs w:val="21"/>
              </w:rPr>
              <w:t>2、</w:t>
            </w:r>
            <w:r>
              <w:rPr>
                <w:rFonts w:ascii="宋体" w:hAnsi="宋体"/>
                <w:szCs w:val="21"/>
              </w:rPr>
              <w:t>仪器设备折旧年限为 10 年。</w:t>
            </w:r>
            <w:r>
              <w:rPr>
                <w:rFonts w:hint="eastAsia" w:ascii="宋体" w:hAnsi="宋体"/>
                <w:szCs w:val="21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       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部门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       （盖章）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spacing w:line="40" w:lineRule="exact"/>
        <w:rPr>
          <w:rFonts w:ascii="宋体" w:hAnsi="宋体"/>
          <w:sz w:val="24"/>
          <w:szCs w:val="24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p>
      <w:pPr>
        <w:spacing w:line="40" w:lineRule="exact"/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AC"/>
    <w:rsid w:val="000E1BAD"/>
    <w:rsid w:val="000F20B5"/>
    <w:rsid w:val="00191661"/>
    <w:rsid w:val="0025357A"/>
    <w:rsid w:val="003F1F63"/>
    <w:rsid w:val="004161A1"/>
    <w:rsid w:val="00450058"/>
    <w:rsid w:val="00464E1A"/>
    <w:rsid w:val="00472270"/>
    <w:rsid w:val="004C57FE"/>
    <w:rsid w:val="00536B08"/>
    <w:rsid w:val="00552BC0"/>
    <w:rsid w:val="00587FD3"/>
    <w:rsid w:val="005C55C5"/>
    <w:rsid w:val="005E0FB9"/>
    <w:rsid w:val="00606EBA"/>
    <w:rsid w:val="00644DC6"/>
    <w:rsid w:val="0067098B"/>
    <w:rsid w:val="006C1F9F"/>
    <w:rsid w:val="006E00B1"/>
    <w:rsid w:val="00781936"/>
    <w:rsid w:val="007C783F"/>
    <w:rsid w:val="007F085B"/>
    <w:rsid w:val="007F2B71"/>
    <w:rsid w:val="007F33D7"/>
    <w:rsid w:val="00882326"/>
    <w:rsid w:val="00882E55"/>
    <w:rsid w:val="008A57AC"/>
    <w:rsid w:val="008D7707"/>
    <w:rsid w:val="009469AA"/>
    <w:rsid w:val="00A46B48"/>
    <w:rsid w:val="00AB064E"/>
    <w:rsid w:val="00B77A9D"/>
    <w:rsid w:val="00BF5011"/>
    <w:rsid w:val="00BF5738"/>
    <w:rsid w:val="00C23152"/>
    <w:rsid w:val="00C3007F"/>
    <w:rsid w:val="00C605CE"/>
    <w:rsid w:val="00C6788F"/>
    <w:rsid w:val="00C861ED"/>
    <w:rsid w:val="00CF69ED"/>
    <w:rsid w:val="00D0610F"/>
    <w:rsid w:val="00D06E26"/>
    <w:rsid w:val="00D209FC"/>
    <w:rsid w:val="00D4279B"/>
    <w:rsid w:val="00D508D7"/>
    <w:rsid w:val="00D6302E"/>
    <w:rsid w:val="00DA4ACB"/>
    <w:rsid w:val="00DD426C"/>
    <w:rsid w:val="00DD7011"/>
    <w:rsid w:val="00E60B66"/>
    <w:rsid w:val="00EC2B85"/>
    <w:rsid w:val="00F83821"/>
    <w:rsid w:val="2AF0535D"/>
    <w:rsid w:val="3D105571"/>
    <w:rsid w:val="486E6A9C"/>
    <w:rsid w:val="4AAF130B"/>
    <w:rsid w:val="4BDB5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222222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141</Words>
  <Characters>810</Characters>
  <Lines>6</Lines>
  <Paragraphs>1</Paragraphs>
  <TotalTime>6</TotalTime>
  <ScaleCrop>false</ScaleCrop>
  <LinksUpToDate>false</LinksUpToDate>
  <CharactersWithSpaces>950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2019-03-11T08:57:00Z</dcterms:created>
  <dc:creator>lenovo</dc:creator>
  <cp:lastModifiedBy>zhl</cp:lastModifiedBy>
  <cp:lastPrinted>2020-07-19T01:57:00Z</cp:lastPrinted>
  <dcterms:modified xsi:type="dcterms:W3CDTF">2020-07-19T08:36:12Z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