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>2021年度全省艺术科学重点课题</w:t>
      </w:r>
      <w:r>
        <w:rPr>
          <w:rFonts w:hint="eastAsia" w:ascii="仿宋_GB2312" w:eastAsia="仿宋_GB2312"/>
          <w:sz w:val="32"/>
          <w:szCs w:val="32"/>
        </w:rPr>
        <w:t>《******》不存在违背《关于进一步加强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科研诚信建设的若干意见》《关于进一步弘扬科学家精神加强作风和学风建设的意见》等规定的行为，对本申请书填写的各项内容的真实性负责，保证没有知识产权争议，没有重复申报各级各类项目，恪守学术道德、弘扬优良学风、践行科研诚信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90"/>
    <w:rsid w:val="000B70E3"/>
    <w:rsid w:val="001E494D"/>
    <w:rsid w:val="003534DA"/>
    <w:rsid w:val="00372E18"/>
    <w:rsid w:val="00446E49"/>
    <w:rsid w:val="00636C90"/>
    <w:rsid w:val="00882DC9"/>
    <w:rsid w:val="00AF0BF4"/>
    <w:rsid w:val="00B70A6E"/>
    <w:rsid w:val="00CD1A62"/>
    <w:rsid w:val="0BCE074E"/>
    <w:rsid w:val="0E5C014A"/>
    <w:rsid w:val="148D47D1"/>
    <w:rsid w:val="2B873F90"/>
    <w:rsid w:val="354E315F"/>
    <w:rsid w:val="3BB31A77"/>
    <w:rsid w:val="3EA57167"/>
    <w:rsid w:val="41ED211E"/>
    <w:rsid w:val="48821771"/>
    <w:rsid w:val="542266BF"/>
    <w:rsid w:val="58197E99"/>
    <w:rsid w:val="5C7C25CA"/>
    <w:rsid w:val="6B035667"/>
    <w:rsid w:val="6D275B67"/>
    <w:rsid w:val="79D23091"/>
    <w:rsid w:val="7BB370EC"/>
    <w:rsid w:val="7C6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lenovo</cp:lastModifiedBy>
  <cp:lastPrinted>2021-03-02T07:59:00Z</cp:lastPrinted>
  <dcterms:modified xsi:type="dcterms:W3CDTF">2021-05-07T06:30:44Z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0554368D35B84CC1BC0ACFCFFC2659C9</vt:lpwstr>
  </property>
</Properties>
</file>